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5B93" w14:textId="77777777" w:rsidR="00F04536" w:rsidRPr="003E5FF6" w:rsidRDefault="00F04536" w:rsidP="00F04536">
      <w:pPr>
        <w:spacing w:line="22" w:lineRule="atLeast"/>
        <w:jc w:val="center"/>
        <w:rPr>
          <w:rFonts w:asciiTheme="majorHAnsi" w:hAnsiTheme="majorHAnsi"/>
          <w:b/>
          <w:color w:val="611B30" w:themeColor="accent6"/>
          <w:sz w:val="28"/>
          <w:szCs w:val="28"/>
        </w:rPr>
      </w:pPr>
      <w:r w:rsidRPr="003E5FF6">
        <w:rPr>
          <w:rFonts w:asciiTheme="minorHAnsi" w:hAnsiTheme="minorHAnsi"/>
          <w:b/>
          <w:noProof/>
          <w:sz w:val="28"/>
          <w:szCs w:val="28"/>
        </w:rPr>
        <w:drawing>
          <wp:inline distT="0" distB="0" distL="0" distR="0" wp14:anchorId="5934638E" wp14:editId="49DC2623">
            <wp:extent cx="2554753" cy="1276709"/>
            <wp:effectExtent l="0" t="0" r="0" b="0"/>
            <wp:docPr id="2" name="Picture 2" descr="The Sensational Museum logo - Two concentric lines in an S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ensational Museum logo - Two concentric lines in an S shape"/>
                    <pic:cNvPicPr/>
                  </pic:nvPicPr>
                  <pic:blipFill rotWithShape="1">
                    <a:blip r:embed="rId7" cstate="print">
                      <a:extLst>
                        <a:ext uri="{28A0092B-C50C-407E-A947-70E740481C1C}">
                          <a14:useLocalDpi xmlns:a14="http://schemas.microsoft.com/office/drawing/2010/main" val="0"/>
                        </a:ext>
                      </a:extLst>
                    </a:blip>
                    <a:srcRect t="14348" b="14751"/>
                    <a:stretch/>
                  </pic:blipFill>
                  <pic:spPr bwMode="auto">
                    <a:xfrm>
                      <a:off x="0" y="0"/>
                      <a:ext cx="2597355" cy="1297999"/>
                    </a:xfrm>
                    <a:prstGeom prst="rect">
                      <a:avLst/>
                    </a:prstGeom>
                    <a:ln>
                      <a:noFill/>
                    </a:ln>
                    <a:extLst>
                      <a:ext uri="{53640926-AAD7-44D8-BBD7-CCE9431645EC}">
                        <a14:shadowObscured xmlns:a14="http://schemas.microsoft.com/office/drawing/2010/main"/>
                      </a:ext>
                    </a:extLst>
                  </pic:spPr>
                </pic:pic>
              </a:graphicData>
            </a:graphic>
          </wp:inline>
        </w:drawing>
      </w:r>
    </w:p>
    <w:p w14:paraId="6EFDC47B" w14:textId="77777777" w:rsidR="00F04536" w:rsidRPr="003E5FF6" w:rsidRDefault="00F04536" w:rsidP="00F04536">
      <w:pPr>
        <w:spacing w:line="22" w:lineRule="atLeast"/>
        <w:rPr>
          <w:rFonts w:asciiTheme="majorHAnsi" w:hAnsiTheme="majorHAnsi"/>
          <w:b/>
          <w:color w:val="611B30" w:themeColor="accent6"/>
          <w:sz w:val="28"/>
          <w:szCs w:val="28"/>
        </w:rPr>
      </w:pPr>
    </w:p>
    <w:p w14:paraId="186797B9" w14:textId="67D6BB72" w:rsidR="00F04536" w:rsidRPr="00407887" w:rsidRDefault="00F04536" w:rsidP="00F04536">
      <w:pPr>
        <w:spacing w:line="22" w:lineRule="atLeast"/>
        <w:jc w:val="center"/>
        <w:rPr>
          <w:rFonts w:asciiTheme="majorHAnsi" w:hAnsiTheme="majorHAnsi"/>
          <w:b/>
          <w:color w:val="611B30" w:themeColor="accent6"/>
          <w:sz w:val="32"/>
          <w:szCs w:val="32"/>
        </w:rPr>
      </w:pPr>
      <w:r w:rsidRPr="00407887">
        <w:rPr>
          <w:rFonts w:asciiTheme="majorHAnsi" w:hAnsiTheme="majorHAnsi"/>
          <w:b/>
          <w:color w:val="611B30" w:themeColor="accent6"/>
          <w:sz w:val="32"/>
          <w:szCs w:val="32"/>
        </w:rPr>
        <w:t xml:space="preserve">Facilitator notes: </w:t>
      </w:r>
      <w:r w:rsidR="00D328E1">
        <w:rPr>
          <w:rFonts w:asciiTheme="majorHAnsi" w:hAnsiTheme="majorHAnsi"/>
          <w:b/>
          <w:color w:val="611B30" w:themeColor="accent6"/>
          <w:sz w:val="32"/>
          <w:szCs w:val="32"/>
        </w:rPr>
        <w:t xml:space="preserve">module 2 </w:t>
      </w:r>
      <w:r w:rsidRPr="00407887">
        <w:rPr>
          <w:rFonts w:asciiTheme="majorHAnsi" w:hAnsiTheme="majorHAnsi"/>
          <w:b/>
          <w:color w:val="611B30" w:themeColor="accent6"/>
          <w:sz w:val="32"/>
          <w:szCs w:val="32"/>
        </w:rPr>
        <w:t>workshop</w:t>
      </w:r>
    </w:p>
    <w:p w14:paraId="5879082F" w14:textId="77777777" w:rsidR="00EF6B6D" w:rsidRDefault="00EF6B6D"/>
    <w:p w14:paraId="0054E574" w14:textId="53841D44" w:rsidR="00F04536" w:rsidRPr="00E129A5" w:rsidRDefault="00E129A5">
      <w:pPr>
        <w:rPr>
          <w:color w:val="242A63" w:themeColor="accent5"/>
          <w:sz w:val="28"/>
          <w:szCs w:val="28"/>
        </w:rPr>
      </w:pPr>
      <w:r w:rsidRPr="004A4765">
        <w:rPr>
          <w:color w:val="242A63" w:themeColor="accent5"/>
          <w:sz w:val="28"/>
          <w:szCs w:val="28"/>
        </w:rPr>
        <w:t xml:space="preserve">The aim of this </w:t>
      </w:r>
      <w:r>
        <w:rPr>
          <w:color w:val="242A63" w:themeColor="accent5"/>
          <w:sz w:val="28"/>
          <w:szCs w:val="28"/>
        </w:rPr>
        <w:t xml:space="preserve">workshop is to get ready for co-creating museum interpretation. In this workshop you will explore some of the origins of </w:t>
      </w:r>
      <w:r w:rsidRPr="0030428D">
        <w:rPr>
          <w:b/>
          <w:bCs/>
          <w:color w:val="611B30" w:themeColor="accent6"/>
          <w:sz w:val="28"/>
          <w:szCs w:val="28"/>
        </w:rPr>
        <w:t>implicit and explicit biases</w:t>
      </w:r>
      <w:r w:rsidRPr="0030428D">
        <w:rPr>
          <w:color w:val="611B30" w:themeColor="accent6"/>
          <w:sz w:val="28"/>
          <w:szCs w:val="28"/>
        </w:rPr>
        <w:t xml:space="preserve"> </w:t>
      </w:r>
      <w:r>
        <w:rPr>
          <w:color w:val="242A63" w:themeColor="accent5"/>
          <w:sz w:val="28"/>
          <w:szCs w:val="28"/>
        </w:rPr>
        <w:t xml:space="preserve">around disability. You will also explore the impact of some of your previous experiences of museums on your current expectations of a museum experience. You will then start thinking about </w:t>
      </w:r>
      <w:r w:rsidRPr="0030428D">
        <w:rPr>
          <w:b/>
          <w:bCs/>
          <w:color w:val="611B30" w:themeColor="accent6"/>
          <w:sz w:val="28"/>
          <w:szCs w:val="28"/>
        </w:rPr>
        <w:t xml:space="preserve">multisensory </w:t>
      </w:r>
      <w:r w:rsidR="0030428D" w:rsidRPr="0030428D">
        <w:rPr>
          <w:b/>
          <w:bCs/>
          <w:color w:val="611B30" w:themeColor="accent6"/>
          <w:sz w:val="28"/>
          <w:szCs w:val="28"/>
        </w:rPr>
        <w:t>interpretation</w:t>
      </w:r>
      <w:r w:rsidR="0030428D">
        <w:rPr>
          <w:color w:val="242A63" w:themeColor="accent5"/>
          <w:sz w:val="28"/>
          <w:szCs w:val="28"/>
        </w:rPr>
        <w:t xml:space="preserve"> and</w:t>
      </w:r>
      <w:r>
        <w:rPr>
          <w:color w:val="242A63" w:themeColor="accent5"/>
          <w:sz w:val="28"/>
          <w:szCs w:val="28"/>
        </w:rPr>
        <w:t xml:space="preserve"> exploring the concept of no one sense being necessary or sufficient in a </w:t>
      </w:r>
      <w:r w:rsidR="0030428D" w:rsidRPr="0030428D">
        <w:rPr>
          <w:b/>
          <w:bCs/>
          <w:color w:val="611B30" w:themeColor="accent6"/>
          <w:sz w:val="28"/>
          <w:szCs w:val="28"/>
        </w:rPr>
        <w:t>blue-sky</w:t>
      </w:r>
      <w:r w:rsidRPr="0030428D">
        <w:rPr>
          <w:b/>
          <w:bCs/>
          <w:color w:val="611B30" w:themeColor="accent6"/>
          <w:sz w:val="28"/>
          <w:szCs w:val="28"/>
        </w:rPr>
        <w:t xml:space="preserve"> thinking task. </w:t>
      </w:r>
    </w:p>
    <w:p w14:paraId="07B00277" w14:textId="77777777" w:rsidR="00E129A5" w:rsidRDefault="00E129A5"/>
    <w:p w14:paraId="7B42BEA6" w14:textId="77777777" w:rsidR="00FA29AF" w:rsidRDefault="00FA29AF" w:rsidP="00455495">
      <w:pPr>
        <w:spacing w:line="22" w:lineRule="atLeast"/>
        <w:jc w:val="center"/>
        <w:rPr>
          <w:rFonts w:asciiTheme="majorHAnsi" w:hAnsiTheme="majorHAnsi"/>
          <w:b/>
          <w:color w:val="611B30" w:themeColor="accent6"/>
          <w:sz w:val="28"/>
          <w:szCs w:val="28"/>
          <w:u w:val="single"/>
        </w:rPr>
      </w:pPr>
      <w:r w:rsidRPr="003E5FF6">
        <w:rPr>
          <w:rFonts w:asciiTheme="majorHAnsi" w:hAnsiTheme="majorHAnsi"/>
          <w:b/>
          <w:color w:val="611B30" w:themeColor="accent6"/>
          <w:sz w:val="28"/>
          <w:szCs w:val="28"/>
          <w:u w:val="single"/>
        </w:rPr>
        <w:t>Pre-workshop preparation</w:t>
      </w:r>
    </w:p>
    <w:p w14:paraId="09F4D723" w14:textId="77777777" w:rsidR="00455495" w:rsidRPr="003E5FF6" w:rsidRDefault="00455495" w:rsidP="00455495">
      <w:pPr>
        <w:spacing w:line="22" w:lineRule="atLeast"/>
        <w:jc w:val="center"/>
        <w:rPr>
          <w:rFonts w:asciiTheme="majorHAnsi" w:hAnsiTheme="majorHAnsi"/>
          <w:b/>
          <w:color w:val="611B30" w:themeColor="accent6"/>
          <w:sz w:val="28"/>
          <w:szCs w:val="28"/>
          <w:u w:val="single"/>
        </w:rPr>
      </w:pPr>
    </w:p>
    <w:p w14:paraId="2B46ABBF" w14:textId="13059EB9" w:rsidR="00C75D0B" w:rsidRPr="00C25C2B" w:rsidRDefault="00C25C2B" w:rsidP="00C25C2B">
      <w:pPr>
        <w:spacing w:line="22" w:lineRule="atLeast"/>
        <w:rPr>
          <w:color w:val="242A63" w:themeColor="accent5"/>
          <w:sz w:val="28"/>
          <w:szCs w:val="28"/>
        </w:rPr>
      </w:pPr>
      <w:r w:rsidRPr="003E5FF6">
        <w:rPr>
          <w:color w:val="242A63" w:themeColor="accent5"/>
          <w:sz w:val="28"/>
          <w:szCs w:val="28"/>
        </w:rPr>
        <w:t xml:space="preserve">There are several pre-workshop preparation tasks that you need to carry out for this module. </w:t>
      </w:r>
    </w:p>
    <w:p w14:paraId="7436DBB3" w14:textId="77777777" w:rsidR="00C25C2B" w:rsidRDefault="00C25C2B"/>
    <w:p w14:paraId="23B10D34" w14:textId="77777777" w:rsidR="00F4003B" w:rsidRPr="003E5FF6" w:rsidRDefault="00F4003B" w:rsidP="00F4003B">
      <w:pPr>
        <w:spacing w:line="22" w:lineRule="atLeast"/>
        <w:rPr>
          <w:rFonts w:asciiTheme="majorHAnsi" w:hAnsiTheme="majorHAnsi"/>
          <w:b/>
          <w:color w:val="242A63" w:themeColor="text1"/>
          <w:sz w:val="28"/>
          <w:szCs w:val="28"/>
        </w:rPr>
      </w:pPr>
      <w:r w:rsidRPr="003E5FF6">
        <w:rPr>
          <w:rFonts w:asciiTheme="majorHAnsi" w:hAnsiTheme="majorHAnsi"/>
          <w:b/>
          <w:color w:val="242A63" w:themeColor="text1"/>
          <w:sz w:val="28"/>
          <w:szCs w:val="28"/>
        </w:rPr>
        <w:t>Summary of facilitator pre-workshop tasks:</w:t>
      </w:r>
    </w:p>
    <w:p w14:paraId="70C7800B" w14:textId="499FEAD4" w:rsidR="00F4003B" w:rsidRPr="00F4003B" w:rsidRDefault="00F4003B" w:rsidP="00F4003B">
      <w:pPr>
        <w:pStyle w:val="ListParagraph"/>
        <w:numPr>
          <w:ilvl w:val="0"/>
          <w:numId w:val="7"/>
        </w:numPr>
        <w:spacing w:line="22" w:lineRule="atLeast"/>
        <w:rPr>
          <w:rFonts w:asciiTheme="majorHAnsi" w:hAnsiTheme="majorHAnsi"/>
          <w:color w:val="242A63" w:themeColor="text1"/>
          <w:sz w:val="28"/>
          <w:szCs w:val="28"/>
        </w:rPr>
      </w:pPr>
      <w:r w:rsidRPr="007730DA">
        <w:rPr>
          <w:rFonts w:asciiTheme="majorHAnsi" w:hAnsiTheme="majorHAnsi"/>
          <w:color w:val="242A63" w:themeColor="text1"/>
          <w:sz w:val="28"/>
          <w:szCs w:val="28"/>
        </w:rPr>
        <w:t>Read through all facilitation instructions</w:t>
      </w:r>
    </w:p>
    <w:p w14:paraId="5A54418E" w14:textId="563600BF" w:rsidR="00F4003B" w:rsidRPr="007730DA" w:rsidRDefault="00F4003B" w:rsidP="00F4003B">
      <w:pPr>
        <w:pStyle w:val="ListParagraph"/>
        <w:numPr>
          <w:ilvl w:val="0"/>
          <w:numId w:val="7"/>
        </w:numPr>
        <w:spacing w:line="22" w:lineRule="atLeast"/>
        <w:rPr>
          <w:rFonts w:asciiTheme="majorHAnsi" w:hAnsiTheme="majorHAnsi"/>
          <w:color w:val="242A63" w:themeColor="text1"/>
          <w:sz w:val="28"/>
          <w:szCs w:val="28"/>
        </w:rPr>
      </w:pPr>
      <w:r w:rsidRPr="007730DA">
        <w:rPr>
          <w:rFonts w:asciiTheme="majorHAnsi" w:hAnsiTheme="majorHAnsi"/>
          <w:color w:val="242A63" w:themeColor="text1"/>
          <w:sz w:val="28"/>
          <w:szCs w:val="28"/>
        </w:rPr>
        <w:t xml:space="preserve">Print out the copies of the multisensory interpretation activity </w:t>
      </w:r>
      <w:r>
        <w:rPr>
          <w:rFonts w:asciiTheme="majorHAnsi" w:hAnsiTheme="majorHAnsi"/>
          <w:color w:val="242A63" w:themeColor="text1"/>
          <w:sz w:val="28"/>
          <w:szCs w:val="28"/>
        </w:rPr>
        <w:t xml:space="preserve">and multisensory </w:t>
      </w:r>
      <w:r w:rsidRPr="007730DA">
        <w:rPr>
          <w:rFonts w:asciiTheme="majorHAnsi" w:hAnsiTheme="majorHAnsi"/>
          <w:color w:val="242A63" w:themeColor="text1"/>
          <w:sz w:val="28"/>
          <w:szCs w:val="28"/>
        </w:rPr>
        <w:t>prompts</w:t>
      </w:r>
    </w:p>
    <w:p w14:paraId="7FEF7A0C" w14:textId="592E1DA5" w:rsidR="00FD4C03" w:rsidRPr="00F4003B" w:rsidRDefault="00F4003B" w:rsidP="00F4003B">
      <w:pPr>
        <w:pStyle w:val="ListParagraph"/>
        <w:numPr>
          <w:ilvl w:val="0"/>
          <w:numId w:val="7"/>
        </w:numPr>
        <w:spacing w:line="22" w:lineRule="atLeast"/>
        <w:rPr>
          <w:rFonts w:asciiTheme="majorHAnsi" w:hAnsiTheme="majorHAnsi"/>
          <w:color w:val="242A63" w:themeColor="text1"/>
          <w:sz w:val="28"/>
          <w:szCs w:val="28"/>
        </w:rPr>
      </w:pPr>
      <w:r w:rsidRPr="007730DA">
        <w:rPr>
          <w:rFonts w:asciiTheme="majorHAnsi" w:hAnsiTheme="majorHAnsi"/>
          <w:color w:val="242A63" w:themeColor="text1"/>
          <w:sz w:val="28"/>
          <w:szCs w:val="28"/>
        </w:rPr>
        <w:t>Email participants with pre-workshop podcast</w:t>
      </w:r>
    </w:p>
    <w:p w14:paraId="1226C7FD" w14:textId="77777777" w:rsidR="00DA4B6D" w:rsidRDefault="00DA4B6D">
      <w:pPr>
        <w:rPr>
          <w:color w:val="242A63" w:themeColor="accent5"/>
          <w:sz w:val="28"/>
          <w:szCs w:val="28"/>
        </w:rPr>
      </w:pPr>
    </w:p>
    <w:p w14:paraId="309AE4FF" w14:textId="400B40C5" w:rsidR="00D648BD" w:rsidRPr="00C25C2B" w:rsidRDefault="00D648BD" w:rsidP="00D648BD">
      <w:pPr>
        <w:spacing w:line="22" w:lineRule="atLeast"/>
        <w:rPr>
          <w:rFonts w:asciiTheme="majorHAnsi" w:hAnsiTheme="majorHAnsi"/>
          <w:b/>
          <w:color w:val="611B30" w:themeColor="accent6"/>
          <w:sz w:val="28"/>
          <w:szCs w:val="28"/>
        </w:rPr>
      </w:pPr>
      <w:r w:rsidRPr="00C25C2B">
        <w:rPr>
          <w:rFonts w:asciiTheme="majorHAnsi" w:hAnsiTheme="majorHAnsi"/>
          <w:b/>
          <w:color w:val="611B30" w:themeColor="accent6"/>
          <w:sz w:val="28"/>
          <w:szCs w:val="28"/>
        </w:rPr>
        <w:t>What do you need to do before the workshop</w:t>
      </w:r>
    </w:p>
    <w:p w14:paraId="02CED842" w14:textId="77777777" w:rsidR="006C3CFF" w:rsidRDefault="006C3CFF" w:rsidP="006C3CFF">
      <w:pPr>
        <w:spacing w:line="22" w:lineRule="atLeast"/>
        <w:rPr>
          <w:color w:val="242A63" w:themeColor="accent5"/>
          <w:sz w:val="28"/>
          <w:szCs w:val="28"/>
        </w:rPr>
      </w:pPr>
    </w:p>
    <w:p w14:paraId="2038D275" w14:textId="77777777" w:rsidR="00C25C2B" w:rsidRPr="009C1CCA" w:rsidRDefault="00C25C2B" w:rsidP="00C25C2B">
      <w:pPr>
        <w:pStyle w:val="ListParagraph"/>
        <w:numPr>
          <w:ilvl w:val="0"/>
          <w:numId w:val="1"/>
        </w:numPr>
        <w:spacing w:line="22" w:lineRule="atLeast"/>
        <w:rPr>
          <w:b/>
          <w:color w:val="242A63" w:themeColor="accent5"/>
          <w:sz w:val="28"/>
          <w:szCs w:val="28"/>
        </w:rPr>
      </w:pPr>
      <w:r w:rsidRPr="009C1CCA">
        <w:rPr>
          <w:b/>
          <w:color w:val="242A63" w:themeColor="accent5"/>
          <w:sz w:val="28"/>
          <w:szCs w:val="28"/>
        </w:rPr>
        <w:t>Read through facilitator instructions</w:t>
      </w:r>
    </w:p>
    <w:p w14:paraId="20560CE1" w14:textId="3EEE8741" w:rsidR="00C25C2B" w:rsidRDefault="00C25C2B" w:rsidP="00986A51">
      <w:pPr>
        <w:spacing w:line="22" w:lineRule="atLeast"/>
        <w:rPr>
          <w:color w:val="242A63" w:themeColor="accent5"/>
          <w:sz w:val="28"/>
          <w:szCs w:val="28"/>
        </w:rPr>
      </w:pPr>
      <w:r w:rsidRPr="00986A51">
        <w:rPr>
          <w:color w:val="242A63" w:themeColor="accent5"/>
          <w:sz w:val="28"/>
          <w:szCs w:val="28"/>
        </w:rPr>
        <w:t xml:space="preserve">Please read through </w:t>
      </w:r>
      <w:proofErr w:type="gramStart"/>
      <w:r w:rsidRPr="00986A51">
        <w:rPr>
          <w:color w:val="242A63" w:themeColor="accent5"/>
          <w:sz w:val="28"/>
          <w:szCs w:val="28"/>
        </w:rPr>
        <w:t>all of</w:t>
      </w:r>
      <w:proofErr w:type="gramEnd"/>
      <w:r w:rsidRPr="00986A51">
        <w:rPr>
          <w:color w:val="242A63" w:themeColor="accent5"/>
          <w:sz w:val="28"/>
          <w:szCs w:val="28"/>
        </w:rPr>
        <w:t xml:space="preserve"> the facilitation instructions for running the workshop, to make sure it is all clear.</w:t>
      </w:r>
    </w:p>
    <w:p w14:paraId="253A5F65" w14:textId="77777777" w:rsidR="00986A51" w:rsidRPr="00986A51" w:rsidRDefault="00986A51" w:rsidP="00986A51">
      <w:pPr>
        <w:spacing w:line="22" w:lineRule="atLeast"/>
        <w:rPr>
          <w:b/>
          <w:color w:val="242A63" w:themeColor="accent5"/>
          <w:sz w:val="28"/>
          <w:szCs w:val="28"/>
        </w:rPr>
      </w:pPr>
    </w:p>
    <w:p w14:paraId="3B5B1DED" w14:textId="764A6D75" w:rsidR="00B070D3" w:rsidRPr="009C1CCA" w:rsidRDefault="00B070D3" w:rsidP="00B070D3">
      <w:pPr>
        <w:pStyle w:val="ListParagraph"/>
        <w:numPr>
          <w:ilvl w:val="0"/>
          <w:numId w:val="1"/>
        </w:numPr>
        <w:spacing w:line="22" w:lineRule="atLeast"/>
        <w:rPr>
          <w:b/>
          <w:color w:val="242A63" w:themeColor="accent5"/>
          <w:sz w:val="28"/>
          <w:szCs w:val="28"/>
        </w:rPr>
      </w:pPr>
      <w:r w:rsidRPr="006B1098">
        <w:rPr>
          <w:b/>
          <w:color w:val="242A63" w:themeColor="accent5"/>
          <w:sz w:val="28"/>
          <w:szCs w:val="28"/>
        </w:rPr>
        <w:t xml:space="preserve">Multisensory </w:t>
      </w:r>
      <w:r w:rsidR="006B1098" w:rsidRPr="006B1098">
        <w:rPr>
          <w:b/>
          <w:color w:val="242A63" w:themeColor="accent5"/>
          <w:sz w:val="28"/>
          <w:szCs w:val="28"/>
        </w:rPr>
        <w:t>interpretation</w:t>
      </w:r>
      <w:r w:rsidRPr="006B1098">
        <w:rPr>
          <w:b/>
          <w:color w:val="242A63" w:themeColor="accent5"/>
          <w:sz w:val="28"/>
          <w:szCs w:val="28"/>
        </w:rPr>
        <w:t xml:space="preserve"> activity</w:t>
      </w:r>
      <w:r w:rsidRPr="009C1CCA">
        <w:rPr>
          <w:b/>
          <w:color w:val="242A63" w:themeColor="accent5"/>
          <w:sz w:val="28"/>
          <w:szCs w:val="28"/>
        </w:rPr>
        <w:t xml:space="preserve"> – </w:t>
      </w:r>
      <w:r w:rsidR="000E6A56">
        <w:rPr>
          <w:b/>
          <w:color w:val="242A63" w:themeColor="accent5"/>
          <w:sz w:val="28"/>
          <w:szCs w:val="28"/>
        </w:rPr>
        <w:t>printing</w:t>
      </w:r>
      <w:r w:rsidR="0036638F">
        <w:rPr>
          <w:b/>
          <w:color w:val="242A63" w:themeColor="accent5"/>
          <w:sz w:val="28"/>
          <w:szCs w:val="28"/>
        </w:rPr>
        <w:t xml:space="preserve"> materials</w:t>
      </w:r>
    </w:p>
    <w:p w14:paraId="0EBF6D29" w14:textId="77777777" w:rsidR="004C3BB1" w:rsidRDefault="004C3BB1">
      <w:pPr>
        <w:rPr>
          <w:color w:val="242A63" w:themeColor="text1"/>
          <w:sz w:val="28"/>
          <w:szCs w:val="22"/>
        </w:rPr>
      </w:pPr>
    </w:p>
    <w:p w14:paraId="52F74672" w14:textId="1700E78E" w:rsidR="004C3BB1" w:rsidRPr="004C3BB1" w:rsidRDefault="004C3BB1" w:rsidP="004C3BB1">
      <w:pPr>
        <w:pStyle w:val="ListParagraph"/>
        <w:numPr>
          <w:ilvl w:val="0"/>
          <w:numId w:val="9"/>
        </w:numPr>
        <w:rPr>
          <w:color w:val="242A63" w:themeColor="text1"/>
          <w:sz w:val="28"/>
          <w:szCs w:val="22"/>
        </w:rPr>
      </w:pPr>
      <w:r w:rsidRPr="004C3BB1">
        <w:rPr>
          <w:b/>
          <w:bCs/>
          <w:color w:val="611B30" w:themeColor="accent6"/>
          <w:sz w:val="28"/>
          <w:szCs w:val="22"/>
        </w:rPr>
        <w:t>Multisensory Prompts</w:t>
      </w:r>
      <w:r w:rsidR="009E4EF9">
        <w:rPr>
          <w:color w:val="611B30" w:themeColor="accent6"/>
          <w:sz w:val="28"/>
          <w:szCs w:val="22"/>
        </w:rPr>
        <w:t>:</w:t>
      </w:r>
      <w:r w:rsidRPr="004C3BB1">
        <w:rPr>
          <w:b/>
          <w:bCs/>
          <w:color w:val="611B30" w:themeColor="accent6"/>
          <w:sz w:val="28"/>
          <w:szCs w:val="22"/>
        </w:rPr>
        <w:t xml:space="preserve"> </w:t>
      </w:r>
      <w:r w:rsidRPr="004C3BB1">
        <w:rPr>
          <w:color w:val="242A63" w:themeColor="text1"/>
          <w:sz w:val="28"/>
          <w:szCs w:val="22"/>
        </w:rPr>
        <w:t xml:space="preserve">This activity uses the same set of questions used in the multisensory thinking activity in </w:t>
      </w:r>
      <w:r w:rsidRPr="004C3BB1">
        <w:rPr>
          <w:color w:val="242A63" w:themeColor="text1"/>
          <w:sz w:val="28"/>
          <w:szCs w:val="22"/>
        </w:rPr>
        <w:lastRenderedPageBreak/>
        <w:t xml:space="preserve">workshop 1 (module 1). These can also be printed or can be reused from the previous workshop. </w:t>
      </w:r>
    </w:p>
    <w:p w14:paraId="5AE56595" w14:textId="62E4DC61" w:rsidR="009366FD" w:rsidRPr="004C3BB1" w:rsidRDefault="004C3BB1" w:rsidP="004C3BB1">
      <w:pPr>
        <w:pStyle w:val="ListParagraph"/>
        <w:numPr>
          <w:ilvl w:val="0"/>
          <w:numId w:val="8"/>
        </w:numPr>
        <w:rPr>
          <w:b/>
          <w:bCs/>
          <w:color w:val="611B30" w:themeColor="text2"/>
          <w:sz w:val="28"/>
          <w:szCs w:val="22"/>
        </w:rPr>
      </w:pPr>
      <w:r w:rsidRPr="004C3BB1">
        <w:rPr>
          <w:b/>
          <w:bCs/>
          <w:color w:val="611B30" w:themeColor="text2"/>
          <w:sz w:val="28"/>
          <w:szCs w:val="22"/>
        </w:rPr>
        <w:t>Three images</w:t>
      </w:r>
      <w:r w:rsidR="009E4EF9">
        <w:rPr>
          <w:b/>
          <w:bCs/>
          <w:color w:val="611B30" w:themeColor="text2"/>
          <w:sz w:val="28"/>
          <w:szCs w:val="22"/>
        </w:rPr>
        <w:t xml:space="preserve">: </w:t>
      </w:r>
      <w:r w:rsidR="007C1329" w:rsidRPr="004C3BB1">
        <w:rPr>
          <w:color w:val="242A63" w:themeColor="text1"/>
          <w:sz w:val="28"/>
          <w:szCs w:val="22"/>
        </w:rPr>
        <w:t xml:space="preserve">This task involves three images. </w:t>
      </w:r>
      <w:r w:rsidR="00AE64A3" w:rsidRPr="004C3BB1">
        <w:rPr>
          <w:color w:val="242A63" w:themeColor="text1"/>
          <w:sz w:val="28"/>
          <w:szCs w:val="22"/>
        </w:rPr>
        <w:t>It might be useful to print these in colour on A4 paper</w:t>
      </w:r>
      <w:r w:rsidR="0075080A" w:rsidRPr="004C3BB1">
        <w:rPr>
          <w:color w:val="242A63" w:themeColor="text1"/>
          <w:sz w:val="28"/>
          <w:szCs w:val="22"/>
        </w:rPr>
        <w:t xml:space="preserve"> (there are both Word and PDF versions available)</w:t>
      </w:r>
      <w:r w:rsidR="00AE64A3" w:rsidRPr="004C3BB1">
        <w:rPr>
          <w:color w:val="242A63" w:themeColor="text1"/>
          <w:sz w:val="28"/>
          <w:szCs w:val="22"/>
        </w:rPr>
        <w:t>. Alternatively</w:t>
      </w:r>
      <w:r w:rsidR="00B443AF" w:rsidRPr="004C3BB1">
        <w:rPr>
          <w:color w:val="242A63" w:themeColor="text1"/>
          <w:sz w:val="28"/>
          <w:szCs w:val="22"/>
        </w:rPr>
        <w:t>,</w:t>
      </w:r>
      <w:r w:rsidR="00AE64A3" w:rsidRPr="004C3BB1">
        <w:rPr>
          <w:color w:val="242A63" w:themeColor="text1"/>
          <w:sz w:val="28"/>
          <w:szCs w:val="22"/>
        </w:rPr>
        <w:t xml:space="preserve"> they can be accessed online or presented on a large screen – whatever works best for the members of your group. </w:t>
      </w:r>
      <w:r w:rsidR="009366FD" w:rsidRPr="004C3BB1">
        <w:rPr>
          <w:color w:val="242A63" w:themeColor="accent5"/>
          <w:sz w:val="28"/>
          <w:szCs w:val="28"/>
        </w:rPr>
        <w:br/>
      </w:r>
    </w:p>
    <w:p w14:paraId="67315832" w14:textId="16A3FD61" w:rsidR="009834A3" w:rsidRPr="009366FD" w:rsidRDefault="009834A3" w:rsidP="009366FD">
      <w:pPr>
        <w:pStyle w:val="ListParagraph"/>
        <w:numPr>
          <w:ilvl w:val="0"/>
          <w:numId w:val="1"/>
        </w:numPr>
        <w:spacing w:line="22" w:lineRule="atLeast"/>
        <w:rPr>
          <w:color w:val="242A63" w:themeColor="accent5"/>
          <w:sz w:val="28"/>
          <w:szCs w:val="28"/>
        </w:rPr>
      </w:pPr>
      <w:r w:rsidRPr="009366FD">
        <w:rPr>
          <w:rFonts w:asciiTheme="majorHAnsi" w:hAnsiTheme="majorHAnsi"/>
          <w:b/>
          <w:color w:val="242A63" w:themeColor="text1"/>
          <w:sz w:val="28"/>
          <w:szCs w:val="28"/>
        </w:rPr>
        <w:t xml:space="preserve">Email module </w:t>
      </w:r>
      <w:r w:rsidR="00AC39B3">
        <w:rPr>
          <w:rFonts w:asciiTheme="majorHAnsi" w:hAnsiTheme="majorHAnsi"/>
          <w:b/>
          <w:color w:val="242A63" w:themeColor="text1"/>
          <w:sz w:val="28"/>
          <w:szCs w:val="28"/>
        </w:rPr>
        <w:t>2</w:t>
      </w:r>
      <w:r w:rsidRPr="009366FD">
        <w:rPr>
          <w:rFonts w:asciiTheme="majorHAnsi" w:hAnsiTheme="majorHAnsi"/>
          <w:b/>
          <w:color w:val="242A63" w:themeColor="text1"/>
          <w:sz w:val="28"/>
          <w:szCs w:val="28"/>
        </w:rPr>
        <w:t xml:space="preserve"> participants </w:t>
      </w:r>
    </w:p>
    <w:p w14:paraId="6B11668E" w14:textId="1E271138" w:rsidR="009834A3" w:rsidRPr="003E5FF6" w:rsidRDefault="009834A3" w:rsidP="009834A3">
      <w:pPr>
        <w:spacing w:line="22" w:lineRule="atLeast"/>
        <w:rPr>
          <w:rFonts w:asciiTheme="majorHAnsi" w:hAnsiTheme="majorHAnsi"/>
          <w:color w:val="242A63" w:themeColor="text1"/>
          <w:sz w:val="28"/>
          <w:szCs w:val="28"/>
        </w:rPr>
      </w:pPr>
      <w:r w:rsidRPr="003E5FF6">
        <w:rPr>
          <w:rFonts w:asciiTheme="majorHAnsi" w:hAnsiTheme="majorHAnsi"/>
          <w:color w:val="242A63" w:themeColor="text1"/>
          <w:sz w:val="28"/>
          <w:szCs w:val="28"/>
        </w:rPr>
        <w:t xml:space="preserve">You need to email all module </w:t>
      </w:r>
      <w:r w:rsidR="009366FD">
        <w:rPr>
          <w:rFonts w:asciiTheme="majorHAnsi" w:hAnsiTheme="majorHAnsi"/>
          <w:color w:val="242A63" w:themeColor="text1"/>
          <w:sz w:val="28"/>
          <w:szCs w:val="28"/>
        </w:rPr>
        <w:t>2</w:t>
      </w:r>
      <w:r w:rsidRPr="003E5FF6">
        <w:rPr>
          <w:rFonts w:asciiTheme="majorHAnsi" w:hAnsiTheme="majorHAnsi"/>
          <w:color w:val="242A63" w:themeColor="text1"/>
          <w:sz w:val="28"/>
          <w:szCs w:val="28"/>
        </w:rPr>
        <w:t xml:space="preserve"> participants </w:t>
      </w:r>
      <w:r w:rsidR="008F6876">
        <w:rPr>
          <w:rFonts w:asciiTheme="majorHAnsi" w:hAnsiTheme="majorHAnsi"/>
          <w:color w:val="242A63" w:themeColor="text1"/>
          <w:sz w:val="28"/>
          <w:szCs w:val="28"/>
        </w:rPr>
        <w:t xml:space="preserve">with </w:t>
      </w:r>
      <w:r w:rsidR="008F6876" w:rsidRPr="003E5FF6">
        <w:rPr>
          <w:rFonts w:asciiTheme="majorHAnsi" w:hAnsiTheme="majorHAnsi"/>
          <w:color w:val="242A63" w:themeColor="text1"/>
          <w:sz w:val="28"/>
          <w:szCs w:val="28"/>
        </w:rPr>
        <w:t xml:space="preserve">a) </w:t>
      </w:r>
      <w:r w:rsidR="008F6876" w:rsidRPr="006454EC">
        <w:rPr>
          <w:rFonts w:asciiTheme="majorHAnsi" w:hAnsiTheme="majorHAnsi"/>
          <w:color w:val="242A63" w:themeColor="text1"/>
          <w:sz w:val="28"/>
          <w:szCs w:val="28"/>
        </w:rPr>
        <w:t>pre-workshop activities, and</w:t>
      </w:r>
      <w:r w:rsidR="008F6876" w:rsidRPr="003E5FF6">
        <w:rPr>
          <w:rFonts w:asciiTheme="majorHAnsi" w:hAnsiTheme="majorHAnsi"/>
          <w:color w:val="242A63" w:themeColor="text1"/>
          <w:sz w:val="28"/>
          <w:szCs w:val="28"/>
        </w:rPr>
        <w:t xml:space="preserve"> b)</w:t>
      </w:r>
      <w:r w:rsidR="008F6876" w:rsidRPr="006454EC">
        <w:rPr>
          <w:rFonts w:asciiTheme="majorHAnsi" w:hAnsiTheme="majorHAnsi"/>
          <w:color w:val="242A63" w:themeColor="text1"/>
          <w:sz w:val="28"/>
          <w:szCs w:val="28"/>
        </w:rPr>
        <w:t xml:space="preserve"> the materials needed </w:t>
      </w:r>
      <w:r w:rsidR="008F6876" w:rsidRPr="003E5FF6">
        <w:rPr>
          <w:rFonts w:asciiTheme="majorHAnsi" w:hAnsiTheme="majorHAnsi"/>
          <w:color w:val="242A63" w:themeColor="text1"/>
          <w:sz w:val="28"/>
          <w:szCs w:val="28"/>
        </w:rPr>
        <w:t>in</w:t>
      </w:r>
      <w:r w:rsidR="008F6876" w:rsidRPr="006454EC">
        <w:rPr>
          <w:rFonts w:asciiTheme="majorHAnsi" w:hAnsiTheme="majorHAnsi"/>
          <w:color w:val="242A63" w:themeColor="text1"/>
          <w:sz w:val="28"/>
          <w:szCs w:val="28"/>
        </w:rPr>
        <w:t xml:space="preserve"> the workshop</w:t>
      </w:r>
      <w:r w:rsidR="008F6876">
        <w:rPr>
          <w:rFonts w:asciiTheme="majorHAnsi" w:hAnsiTheme="majorHAnsi"/>
          <w:color w:val="242A63" w:themeColor="text1"/>
          <w:sz w:val="28"/>
          <w:szCs w:val="28"/>
        </w:rPr>
        <w:t>.</w:t>
      </w:r>
    </w:p>
    <w:p w14:paraId="1598411C" w14:textId="77777777" w:rsidR="009834A3" w:rsidRPr="003E5FF6" w:rsidRDefault="009834A3" w:rsidP="009834A3">
      <w:pPr>
        <w:spacing w:line="22" w:lineRule="atLeast"/>
        <w:rPr>
          <w:rFonts w:asciiTheme="majorHAnsi" w:hAnsiTheme="majorHAnsi"/>
          <w:color w:val="242A63" w:themeColor="text1"/>
          <w:sz w:val="28"/>
          <w:szCs w:val="28"/>
        </w:rPr>
      </w:pPr>
    </w:p>
    <w:p w14:paraId="3AFC7C02" w14:textId="33F11DC8" w:rsidR="00ED7C86" w:rsidRDefault="009834A3" w:rsidP="00455495">
      <w:pPr>
        <w:spacing w:line="22" w:lineRule="atLeast"/>
        <w:rPr>
          <w:rFonts w:asciiTheme="majorHAnsi" w:hAnsiTheme="majorHAnsi"/>
          <w:color w:val="242A63" w:themeColor="text1"/>
          <w:sz w:val="28"/>
          <w:szCs w:val="28"/>
        </w:rPr>
      </w:pPr>
      <w:r w:rsidRPr="006454EC">
        <w:rPr>
          <w:color w:val="242A63" w:themeColor="accent5"/>
          <w:sz w:val="28"/>
          <w:szCs w:val="28"/>
        </w:rPr>
        <w:t xml:space="preserve">We have created a draft email </w:t>
      </w:r>
      <w:r w:rsidRPr="006454EC">
        <w:rPr>
          <w:rFonts w:asciiTheme="majorHAnsi" w:hAnsiTheme="majorHAnsi"/>
          <w:color w:val="242A63" w:themeColor="text1"/>
          <w:sz w:val="28"/>
          <w:szCs w:val="28"/>
        </w:rPr>
        <w:t xml:space="preserve">to hopefully make it easier. Please do feel free to re-word </w:t>
      </w:r>
      <w:r w:rsidR="00434E81">
        <w:rPr>
          <w:rFonts w:asciiTheme="majorHAnsi" w:hAnsiTheme="majorHAnsi"/>
          <w:color w:val="242A63" w:themeColor="text1"/>
          <w:sz w:val="28"/>
          <w:szCs w:val="28"/>
        </w:rPr>
        <w:t>it</w:t>
      </w:r>
      <w:r w:rsidR="00434E81" w:rsidRPr="006454EC">
        <w:rPr>
          <w:rFonts w:asciiTheme="majorHAnsi" w:hAnsiTheme="majorHAnsi"/>
          <w:color w:val="242A63" w:themeColor="text1"/>
          <w:sz w:val="28"/>
          <w:szCs w:val="28"/>
        </w:rPr>
        <w:t xml:space="preserve"> </w:t>
      </w:r>
      <w:r w:rsidRPr="006454EC">
        <w:rPr>
          <w:rFonts w:asciiTheme="majorHAnsi" w:hAnsiTheme="majorHAnsi"/>
          <w:color w:val="242A63" w:themeColor="text1"/>
          <w:sz w:val="28"/>
          <w:szCs w:val="28"/>
        </w:rPr>
        <w:t>as you would like. The drafts are simply to try to make the process less burdensome for yo</w:t>
      </w:r>
      <w:r w:rsidRPr="003E5FF6">
        <w:rPr>
          <w:rFonts w:asciiTheme="majorHAnsi" w:hAnsiTheme="majorHAnsi"/>
          <w:color w:val="242A63" w:themeColor="text1"/>
          <w:sz w:val="28"/>
          <w:szCs w:val="28"/>
        </w:rPr>
        <w:t xml:space="preserve">u. </w:t>
      </w:r>
    </w:p>
    <w:p w14:paraId="306B1636" w14:textId="77777777" w:rsidR="00455495" w:rsidRPr="00455495" w:rsidRDefault="00455495" w:rsidP="00455495">
      <w:pPr>
        <w:spacing w:line="22" w:lineRule="atLeast"/>
        <w:rPr>
          <w:rFonts w:asciiTheme="majorHAnsi" w:hAnsiTheme="majorHAnsi"/>
          <w:color w:val="242A63" w:themeColor="text1"/>
          <w:sz w:val="28"/>
          <w:szCs w:val="28"/>
        </w:rPr>
      </w:pPr>
    </w:p>
    <w:p w14:paraId="58C20D5F" w14:textId="77777777" w:rsidR="007730DA" w:rsidRDefault="007730DA">
      <w:pPr>
        <w:rPr>
          <w:b/>
          <w:bCs/>
        </w:rPr>
      </w:pPr>
    </w:p>
    <w:p w14:paraId="13948137" w14:textId="77777777" w:rsidR="009E4EF9" w:rsidRDefault="009E4EF9" w:rsidP="00455495">
      <w:pPr>
        <w:spacing w:line="22" w:lineRule="atLeast"/>
        <w:jc w:val="center"/>
        <w:rPr>
          <w:rFonts w:asciiTheme="majorHAnsi" w:hAnsiTheme="majorHAnsi"/>
          <w:b/>
          <w:bCs/>
          <w:color w:val="611B30" w:themeColor="accent6"/>
          <w:sz w:val="28"/>
          <w:szCs w:val="28"/>
          <w:u w:val="single"/>
        </w:rPr>
      </w:pPr>
      <w:r w:rsidRPr="00981F9E">
        <w:rPr>
          <w:rFonts w:asciiTheme="majorHAnsi" w:hAnsiTheme="majorHAnsi"/>
          <w:b/>
          <w:bCs/>
          <w:color w:val="611B30" w:themeColor="accent6"/>
          <w:sz w:val="28"/>
          <w:szCs w:val="28"/>
          <w:u w:val="single"/>
        </w:rPr>
        <w:t>Running the workshop</w:t>
      </w:r>
    </w:p>
    <w:p w14:paraId="18FB3146" w14:textId="77777777" w:rsidR="00455495" w:rsidRDefault="00455495" w:rsidP="002901C9">
      <w:pPr>
        <w:spacing w:line="22" w:lineRule="atLeast"/>
        <w:rPr>
          <w:rFonts w:asciiTheme="majorHAnsi" w:hAnsiTheme="majorHAnsi"/>
          <w:color w:val="242A63" w:themeColor="accent5"/>
          <w:sz w:val="28"/>
          <w:szCs w:val="28"/>
        </w:rPr>
      </w:pPr>
    </w:p>
    <w:p w14:paraId="3B365EF3" w14:textId="10EE1729" w:rsidR="002901C9" w:rsidRPr="003E5FF6" w:rsidRDefault="002901C9" w:rsidP="002901C9">
      <w:pPr>
        <w:spacing w:line="22" w:lineRule="atLeast"/>
        <w:rPr>
          <w:rFonts w:asciiTheme="majorHAnsi" w:hAnsiTheme="majorHAnsi"/>
          <w:color w:val="242A63" w:themeColor="accent5"/>
          <w:sz w:val="28"/>
          <w:szCs w:val="28"/>
        </w:rPr>
      </w:pPr>
      <w:r w:rsidRPr="003E5FF6">
        <w:rPr>
          <w:rFonts w:asciiTheme="majorHAnsi" w:hAnsiTheme="majorHAnsi"/>
          <w:color w:val="242A63" w:themeColor="accent5"/>
          <w:sz w:val="28"/>
          <w:szCs w:val="28"/>
        </w:rPr>
        <w:t xml:space="preserve">An approximate timing for each of the workshop tasks is here: </w:t>
      </w:r>
    </w:p>
    <w:p w14:paraId="2FE56FF6" w14:textId="77777777" w:rsidR="002901C9" w:rsidRDefault="002901C9" w:rsidP="002901C9">
      <w:pPr>
        <w:spacing w:line="22" w:lineRule="atLeast"/>
        <w:rPr>
          <w:rFonts w:asciiTheme="majorHAnsi" w:hAnsiTheme="majorHAnsi"/>
          <w:color w:val="242A63" w:themeColor="accent5"/>
          <w:sz w:val="28"/>
          <w:szCs w:val="28"/>
        </w:rPr>
      </w:pPr>
    </w:p>
    <w:tbl>
      <w:tblPr>
        <w:tblStyle w:val="TableGrid"/>
        <w:tblW w:w="0" w:type="auto"/>
        <w:tblLook w:val="04A0" w:firstRow="1" w:lastRow="0" w:firstColumn="1" w:lastColumn="0" w:noHBand="0" w:noVBand="1"/>
      </w:tblPr>
      <w:tblGrid>
        <w:gridCol w:w="4508"/>
        <w:gridCol w:w="4508"/>
      </w:tblGrid>
      <w:tr w:rsidR="000E6A56" w14:paraId="62920163" w14:textId="77777777">
        <w:trPr>
          <w:trHeight w:val="300"/>
        </w:trPr>
        <w:tc>
          <w:tcPr>
            <w:tcW w:w="9016" w:type="dxa"/>
            <w:gridSpan w:val="2"/>
            <w:shd w:val="clear" w:color="auto" w:fill="EEC2CF" w:themeFill="accent6" w:themeFillTint="33"/>
          </w:tcPr>
          <w:p w14:paraId="10C4A246" w14:textId="77777777" w:rsidR="000E6A56" w:rsidRPr="00317AF3" w:rsidRDefault="000E6A56">
            <w:pPr>
              <w:spacing w:line="22" w:lineRule="atLeast"/>
              <w:rPr>
                <w:b/>
                <w:bCs/>
                <w:color w:val="242A63" w:themeColor="accent5"/>
                <w:sz w:val="28"/>
                <w:szCs w:val="28"/>
              </w:rPr>
            </w:pPr>
            <w:r>
              <w:rPr>
                <w:b/>
                <w:bCs/>
                <w:color w:val="611B30" w:themeColor="accent6"/>
                <w:sz w:val="28"/>
                <w:szCs w:val="28"/>
              </w:rPr>
              <w:t>Reflections</w:t>
            </w:r>
            <w:r w:rsidRPr="00317AF3">
              <w:rPr>
                <w:b/>
                <w:bCs/>
                <w:color w:val="611B30" w:themeColor="accent6"/>
                <w:sz w:val="28"/>
                <w:szCs w:val="28"/>
              </w:rPr>
              <w:t xml:space="preserve"> </w:t>
            </w:r>
          </w:p>
        </w:tc>
      </w:tr>
      <w:tr w:rsidR="000E6A56" w14:paraId="15E8E862" w14:textId="77777777">
        <w:trPr>
          <w:trHeight w:val="300"/>
        </w:trPr>
        <w:tc>
          <w:tcPr>
            <w:tcW w:w="4508" w:type="dxa"/>
          </w:tcPr>
          <w:p w14:paraId="164C2861" w14:textId="2A65E53C" w:rsidR="000E6A56" w:rsidRPr="00317AF3" w:rsidRDefault="000E6A56">
            <w:pPr>
              <w:spacing w:line="22" w:lineRule="atLeast"/>
              <w:rPr>
                <w:color w:val="242A63" w:themeColor="accent5"/>
                <w:sz w:val="28"/>
                <w:szCs w:val="28"/>
              </w:rPr>
            </w:pPr>
            <w:r>
              <w:rPr>
                <w:color w:val="242A63" w:themeColor="accent5"/>
                <w:sz w:val="28"/>
                <w:szCs w:val="28"/>
              </w:rPr>
              <w:t xml:space="preserve">Group </w:t>
            </w:r>
            <w:r w:rsidR="00C26932">
              <w:rPr>
                <w:color w:val="242A63" w:themeColor="accent5"/>
                <w:sz w:val="28"/>
                <w:szCs w:val="28"/>
              </w:rPr>
              <w:t>d</w:t>
            </w:r>
            <w:r>
              <w:rPr>
                <w:color w:val="242A63" w:themeColor="accent5"/>
                <w:sz w:val="28"/>
                <w:szCs w:val="28"/>
              </w:rPr>
              <w:t>iscussion: Disability equity</w:t>
            </w:r>
          </w:p>
        </w:tc>
        <w:tc>
          <w:tcPr>
            <w:tcW w:w="4508" w:type="dxa"/>
          </w:tcPr>
          <w:p w14:paraId="02B5DCEC" w14:textId="7F9BFBD0" w:rsidR="000E6A56" w:rsidRPr="00317AF3" w:rsidRDefault="0035616A">
            <w:pPr>
              <w:spacing w:line="22" w:lineRule="atLeast"/>
              <w:rPr>
                <w:color w:val="242A63" w:themeColor="accent5"/>
                <w:sz w:val="28"/>
                <w:szCs w:val="28"/>
              </w:rPr>
            </w:pPr>
            <w:r>
              <w:rPr>
                <w:color w:val="242A63" w:themeColor="accent5"/>
                <w:sz w:val="28"/>
                <w:szCs w:val="28"/>
              </w:rPr>
              <w:t>20</w:t>
            </w:r>
            <w:r w:rsidR="000E6A56" w:rsidRPr="00317AF3">
              <w:rPr>
                <w:color w:val="242A63" w:themeColor="accent5"/>
                <w:sz w:val="28"/>
                <w:szCs w:val="28"/>
              </w:rPr>
              <w:t xml:space="preserve"> mins</w:t>
            </w:r>
          </w:p>
        </w:tc>
      </w:tr>
      <w:tr w:rsidR="000E6A56" w14:paraId="73A1BD94" w14:textId="77777777">
        <w:trPr>
          <w:trHeight w:val="300"/>
        </w:trPr>
        <w:tc>
          <w:tcPr>
            <w:tcW w:w="4508" w:type="dxa"/>
          </w:tcPr>
          <w:p w14:paraId="2327B63F" w14:textId="0B97EEDA" w:rsidR="000E6A56" w:rsidRPr="00317AF3" w:rsidRDefault="000E6A56">
            <w:pPr>
              <w:spacing w:line="22" w:lineRule="atLeast"/>
              <w:rPr>
                <w:color w:val="242A63" w:themeColor="accent5"/>
                <w:sz w:val="28"/>
                <w:szCs w:val="28"/>
              </w:rPr>
            </w:pPr>
            <w:r>
              <w:rPr>
                <w:color w:val="242A63" w:themeColor="accent5"/>
                <w:sz w:val="28"/>
                <w:szCs w:val="28"/>
              </w:rPr>
              <w:t xml:space="preserve">Group </w:t>
            </w:r>
            <w:r w:rsidR="00C26932">
              <w:rPr>
                <w:color w:val="242A63" w:themeColor="accent5"/>
                <w:sz w:val="28"/>
                <w:szCs w:val="28"/>
              </w:rPr>
              <w:t>d</w:t>
            </w:r>
            <w:r>
              <w:rPr>
                <w:color w:val="242A63" w:themeColor="accent5"/>
                <w:sz w:val="28"/>
                <w:szCs w:val="28"/>
              </w:rPr>
              <w:t>iscussion: Museum experiences</w:t>
            </w:r>
          </w:p>
        </w:tc>
        <w:tc>
          <w:tcPr>
            <w:tcW w:w="4508" w:type="dxa"/>
          </w:tcPr>
          <w:p w14:paraId="458753AC" w14:textId="509B1DA2" w:rsidR="000E6A56" w:rsidRPr="00317AF3" w:rsidRDefault="0035616A">
            <w:pPr>
              <w:spacing w:line="22" w:lineRule="atLeast"/>
              <w:rPr>
                <w:color w:val="242A63" w:themeColor="accent5"/>
                <w:sz w:val="28"/>
                <w:szCs w:val="28"/>
              </w:rPr>
            </w:pPr>
            <w:r>
              <w:rPr>
                <w:color w:val="242A63" w:themeColor="accent5"/>
                <w:sz w:val="28"/>
                <w:szCs w:val="28"/>
              </w:rPr>
              <w:t>20</w:t>
            </w:r>
            <w:r w:rsidR="000E6A56">
              <w:rPr>
                <w:color w:val="242A63" w:themeColor="accent5"/>
                <w:sz w:val="28"/>
                <w:szCs w:val="28"/>
              </w:rPr>
              <w:t xml:space="preserve"> mins</w:t>
            </w:r>
          </w:p>
        </w:tc>
      </w:tr>
      <w:tr w:rsidR="000E6A56" w14:paraId="662D8E41" w14:textId="77777777">
        <w:trPr>
          <w:trHeight w:val="300"/>
        </w:trPr>
        <w:tc>
          <w:tcPr>
            <w:tcW w:w="9016" w:type="dxa"/>
            <w:gridSpan w:val="2"/>
            <w:shd w:val="clear" w:color="auto" w:fill="EEC2CF" w:themeFill="accent6" w:themeFillTint="33"/>
          </w:tcPr>
          <w:p w14:paraId="1EF2DDA4" w14:textId="77777777" w:rsidR="000E6A56" w:rsidRPr="00317AF3" w:rsidRDefault="000E6A56">
            <w:pPr>
              <w:spacing w:line="22" w:lineRule="atLeast"/>
              <w:rPr>
                <w:b/>
                <w:bCs/>
                <w:color w:val="242A63" w:themeColor="accent5"/>
                <w:sz w:val="28"/>
                <w:szCs w:val="28"/>
              </w:rPr>
            </w:pPr>
            <w:r w:rsidRPr="00317AF3">
              <w:rPr>
                <w:b/>
                <w:bCs/>
                <w:color w:val="611B30" w:themeColor="accent6"/>
                <w:sz w:val="28"/>
                <w:szCs w:val="28"/>
              </w:rPr>
              <w:t xml:space="preserve">Multisensory </w:t>
            </w:r>
            <w:r>
              <w:rPr>
                <w:b/>
                <w:bCs/>
                <w:color w:val="611B30" w:themeColor="accent6"/>
                <w:sz w:val="28"/>
                <w:szCs w:val="28"/>
              </w:rPr>
              <w:t>interpretation</w:t>
            </w:r>
            <w:r w:rsidRPr="00317AF3">
              <w:rPr>
                <w:b/>
                <w:bCs/>
                <w:color w:val="611B30" w:themeColor="accent6"/>
                <w:sz w:val="28"/>
                <w:szCs w:val="28"/>
              </w:rPr>
              <w:t xml:space="preserve"> activity</w:t>
            </w:r>
          </w:p>
        </w:tc>
      </w:tr>
      <w:tr w:rsidR="000E6A56" w14:paraId="01FE7716" w14:textId="77777777">
        <w:trPr>
          <w:trHeight w:val="300"/>
        </w:trPr>
        <w:tc>
          <w:tcPr>
            <w:tcW w:w="4508" w:type="dxa"/>
          </w:tcPr>
          <w:p w14:paraId="7CB73DDC" w14:textId="77777777" w:rsidR="000E6A56" w:rsidRPr="00317AF3" w:rsidRDefault="000E6A56">
            <w:pPr>
              <w:spacing w:line="22" w:lineRule="atLeast"/>
              <w:rPr>
                <w:color w:val="242A63" w:themeColor="accent5"/>
                <w:sz w:val="28"/>
                <w:szCs w:val="28"/>
                <w:highlight w:val="yellow"/>
              </w:rPr>
            </w:pPr>
            <w:r w:rsidRPr="003E5FF6">
              <w:rPr>
                <w:rFonts w:asciiTheme="majorHAnsi" w:hAnsiTheme="majorHAnsi"/>
                <w:color w:val="242A63" w:themeColor="accent5"/>
                <w:sz w:val="28"/>
                <w:szCs w:val="28"/>
              </w:rPr>
              <w:t xml:space="preserve">Part A: </w:t>
            </w:r>
            <w:r>
              <w:rPr>
                <w:rFonts w:asciiTheme="majorHAnsi" w:hAnsiTheme="majorHAnsi"/>
                <w:color w:val="242A63" w:themeColor="accent5"/>
                <w:sz w:val="28"/>
                <w:szCs w:val="28"/>
              </w:rPr>
              <w:t>Multisensory meaning</w:t>
            </w:r>
          </w:p>
        </w:tc>
        <w:tc>
          <w:tcPr>
            <w:tcW w:w="4508" w:type="dxa"/>
          </w:tcPr>
          <w:p w14:paraId="1CCD107E" w14:textId="77777777" w:rsidR="000E6A56" w:rsidRPr="00317AF3" w:rsidRDefault="000E6A56">
            <w:pPr>
              <w:spacing w:line="22" w:lineRule="atLeast"/>
              <w:rPr>
                <w:color w:val="242A63" w:themeColor="accent5"/>
                <w:sz w:val="28"/>
                <w:szCs w:val="28"/>
                <w:highlight w:val="yellow"/>
              </w:rPr>
            </w:pPr>
            <w:r>
              <w:rPr>
                <w:color w:val="242A63" w:themeColor="accent5"/>
                <w:sz w:val="28"/>
                <w:szCs w:val="28"/>
              </w:rPr>
              <w:t>2</w:t>
            </w:r>
            <w:r w:rsidRPr="00317AF3">
              <w:rPr>
                <w:color w:val="242A63" w:themeColor="accent5"/>
                <w:sz w:val="28"/>
                <w:szCs w:val="28"/>
              </w:rPr>
              <w:t>0 mins</w:t>
            </w:r>
          </w:p>
        </w:tc>
      </w:tr>
      <w:tr w:rsidR="0035616A" w14:paraId="46509A24" w14:textId="77777777" w:rsidTr="0035616A">
        <w:trPr>
          <w:trHeight w:val="300"/>
        </w:trPr>
        <w:tc>
          <w:tcPr>
            <w:tcW w:w="9016" w:type="dxa"/>
            <w:gridSpan w:val="2"/>
            <w:shd w:val="clear" w:color="auto" w:fill="C8CBEB" w:themeFill="text1" w:themeFillTint="33"/>
          </w:tcPr>
          <w:p w14:paraId="054F17CC" w14:textId="65759517" w:rsidR="0035616A" w:rsidRDefault="0035616A" w:rsidP="0035616A">
            <w:pPr>
              <w:spacing w:line="22" w:lineRule="atLeast"/>
              <w:jc w:val="center"/>
              <w:rPr>
                <w:color w:val="242A63" w:themeColor="accent5"/>
                <w:sz w:val="28"/>
                <w:szCs w:val="28"/>
              </w:rPr>
            </w:pPr>
            <w:r w:rsidRPr="003E5FF6">
              <w:rPr>
                <w:b/>
                <w:bCs/>
                <w:color w:val="242A63" w:themeColor="accent5"/>
                <w:sz w:val="28"/>
                <w:szCs w:val="28"/>
              </w:rPr>
              <w:t>Break – 15 mins</w:t>
            </w:r>
          </w:p>
        </w:tc>
      </w:tr>
      <w:tr w:rsidR="000E6A56" w14:paraId="23F1DD1D" w14:textId="77777777">
        <w:trPr>
          <w:trHeight w:val="300"/>
        </w:trPr>
        <w:tc>
          <w:tcPr>
            <w:tcW w:w="4508" w:type="dxa"/>
          </w:tcPr>
          <w:p w14:paraId="1A2B3B25" w14:textId="77777777" w:rsidR="000E6A56" w:rsidRPr="00317AF3" w:rsidRDefault="000E6A56">
            <w:pPr>
              <w:spacing w:line="22" w:lineRule="atLeast"/>
              <w:rPr>
                <w:color w:val="242A63" w:themeColor="accent5"/>
                <w:sz w:val="28"/>
                <w:szCs w:val="28"/>
              </w:rPr>
            </w:pPr>
            <w:r w:rsidRPr="003E5FF6">
              <w:rPr>
                <w:rFonts w:asciiTheme="majorHAnsi" w:hAnsiTheme="majorHAnsi"/>
                <w:color w:val="242A63" w:themeColor="accent5"/>
                <w:sz w:val="28"/>
                <w:szCs w:val="28"/>
              </w:rPr>
              <w:t xml:space="preserve">Part B: </w:t>
            </w:r>
            <w:r>
              <w:rPr>
                <w:rFonts w:asciiTheme="majorHAnsi" w:hAnsiTheme="majorHAnsi"/>
                <w:color w:val="242A63" w:themeColor="accent5"/>
                <w:sz w:val="28"/>
                <w:szCs w:val="28"/>
              </w:rPr>
              <w:t>Emotional/conceptual meaning</w:t>
            </w:r>
          </w:p>
        </w:tc>
        <w:tc>
          <w:tcPr>
            <w:tcW w:w="4508" w:type="dxa"/>
          </w:tcPr>
          <w:p w14:paraId="0788BE1C" w14:textId="77777777" w:rsidR="000E6A56" w:rsidRPr="00317AF3" w:rsidRDefault="000E6A56">
            <w:pPr>
              <w:spacing w:line="22" w:lineRule="atLeast"/>
              <w:rPr>
                <w:color w:val="242A63" w:themeColor="accent5"/>
                <w:sz w:val="28"/>
                <w:szCs w:val="28"/>
              </w:rPr>
            </w:pPr>
            <w:r>
              <w:rPr>
                <w:color w:val="242A63" w:themeColor="accent5"/>
                <w:sz w:val="28"/>
                <w:szCs w:val="28"/>
              </w:rPr>
              <w:t>2</w:t>
            </w:r>
            <w:r w:rsidRPr="00317AF3">
              <w:rPr>
                <w:color w:val="242A63" w:themeColor="accent5"/>
                <w:sz w:val="28"/>
                <w:szCs w:val="28"/>
              </w:rPr>
              <w:t>0 mins</w:t>
            </w:r>
          </w:p>
        </w:tc>
      </w:tr>
      <w:tr w:rsidR="000E6A56" w14:paraId="7B9FB0F0" w14:textId="77777777">
        <w:trPr>
          <w:trHeight w:val="300"/>
        </w:trPr>
        <w:tc>
          <w:tcPr>
            <w:tcW w:w="9016" w:type="dxa"/>
            <w:gridSpan w:val="2"/>
            <w:shd w:val="clear" w:color="auto" w:fill="EEC2CF" w:themeFill="accent6" w:themeFillTint="33"/>
          </w:tcPr>
          <w:p w14:paraId="2D6E4D7E" w14:textId="77777777" w:rsidR="000E6A56" w:rsidRPr="00317AF3" w:rsidRDefault="000E6A56">
            <w:pPr>
              <w:spacing w:line="22" w:lineRule="atLeast"/>
              <w:rPr>
                <w:b/>
                <w:bCs/>
                <w:color w:val="242A63" w:themeColor="accent5"/>
                <w:sz w:val="28"/>
                <w:szCs w:val="28"/>
              </w:rPr>
            </w:pPr>
            <w:r w:rsidRPr="00AA1601">
              <w:rPr>
                <w:b/>
                <w:bCs/>
                <w:color w:val="611B30" w:themeColor="text2"/>
                <w:sz w:val="28"/>
                <w:szCs w:val="28"/>
              </w:rPr>
              <w:t>Imagining your sensational museum</w:t>
            </w:r>
          </w:p>
        </w:tc>
      </w:tr>
      <w:tr w:rsidR="000E6A56" w14:paraId="1D34F09B" w14:textId="77777777">
        <w:trPr>
          <w:trHeight w:val="300"/>
        </w:trPr>
        <w:tc>
          <w:tcPr>
            <w:tcW w:w="4508" w:type="dxa"/>
          </w:tcPr>
          <w:p w14:paraId="3853E30B" w14:textId="59D68BCF" w:rsidR="000E6A56" w:rsidRPr="00317AF3" w:rsidRDefault="007D5D05">
            <w:pPr>
              <w:spacing w:line="22" w:lineRule="atLeast"/>
              <w:rPr>
                <w:color w:val="242A63" w:themeColor="accent5"/>
                <w:sz w:val="28"/>
                <w:szCs w:val="28"/>
              </w:rPr>
            </w:pPr>
            <w:r w:rsidRPr="00317AF3">
              <w:rPr>
                <w:color w:val="242A63" w:themeColor="accent5"/>
                <w:sz w:val="28"/>
                <w:szCs w:val="28"/>
              </w:rPr>
              <w:t>Group discussion</w:t>
            </w:r>
            <w:r>
              <w:rPr>
                <w:color w:val="242A63" w:themeColor="accent5"/>
                <w:sz w:val="28"/>
                <w:szCs w:val="28"/>
              </w:rPr>
              <w:t>: sensational interpretation</w:t>
            </w:r>
          </w:p>
        </w:tc>
        <w:tc>
          <w:tcPr>
            <w:tcW w:w="4508" w:type="dxa"/>
          </w:tcPr>
          <w:p w14:paraId="053A0094" w14:textId="77777777" w:rsidR="000E6A56" w:rsidRPr="00317AF3" w:rsidRDefault="000E6A56">
            <w:pPr>
              <w:spacing w:line="22" w:lineRule="atLeast"/>
              <w:rPr>
                <w:color w:val="242A63" w:themeColor="accent5"/>
                <w:sz w:val="28"/>
                <w:szCs w:val="28"/>
              </w:rPr>
            </w:pPr>
            <w:r w:rsidRPr="003E5FF6">
              <w:rPr>
                <w:color w:val="242A63" w:themeColor="accent5"/>
                <w:sz w:val="28"/>
                <w:szCs w:val="28"/>
              </w:rPr>
              <w:t>30 mins</w:t>
            </w:r>
          </w:p>
        </w:tc>
      </w:tr>
      <w:tr w:rsidR="00630708" w14:paraId="7BF84224" w14:textId="77777777">
        <w:trPr>
          <w:trHeight w:val="300"/>
        </w:trPr>
        <w:tc>
          <w:tcPr>
            <w:tcW w:w="4508" w:type="dxa"/>
          </w:tcPr>
          <w:p w14:paraId="45FEB71B" w14:textId="7E0E48E0" w:rsidR="00630708" w:rsidRPr="00317AF3" w:rsidRDefault="00630708">
            <w:pPr>
              <w:spacing w:line="22" w:lineRule="atLeast"/>
              <w:rPr>
                <w:color w:val="242A63" w:themeColor="accent5"/>
                <w:sz w:val="28"/>
                <w:szCs w:val="28"/>
              </w:rPr>
            </w:pPr>
            <w:r>
              <w:rPr>
                <w:color w:val="242A63" w:themeColor="accent5"/>
                <w:sz w:val="28"/>
                <w:szCs w:val="28"/>
              </w:rPr>
              <w:t>Round-up and plans for the next session</w:t>
            </w:r>
          </w:p>
        </w:tc>
        <w:tc>
          <w:tcPr>
            <w:tcW w:w="4508" w:type="dxa"/>
          </w:tcPr>
          <w:p w14:paraId="57C35748" w14:textId="62E41797" w:rsidR="00630708" w:rsidRPr="003E5FF6" w:rsidRDefault="00884061">
            <w:pPr>
              <w:spacing w:line="22" w:lineRule="atLeast"/>
              <w:rPr>
                <w:color w:val="242A63" w:themeColor="accent5"/>
                <w:sz w:val="28"/>
                <w:szCs w:val="28"/>
              </w:rPr>
            </w:pPr>
            <w:r>
              <w:rPr>
                <w:color w:val="242A63" w:themeColor="accent5"/>
                <w:sz w:val="28"/>
                <w:szCs w:val="28"/>
              </w:rPr>
              <w:t>10</w:t>
            </w:r>
            <w:r w:rsidR="00630708">
              <w:rPr>
                <w:color w:val="242A63" w:themeColor="accent5"/>
                <w:sz w:val="28"/>
                <w:szCs w:val="28"/>
              </w:rPr>
              <w:t xml:space="preserve"> mins</w:t>
            </w:r>
          </w:p>
        </w:tc>
      </w:tr>
    </w:tbl>
    <w:p w14:paraId="056BB0F3" w14:textId="77777777" w:rsidR="0035616A" w:rsidRDefault="0035616A" w:rsidP="00241A3B">
      <w:pPr>
        <w:spacing w:line="22" w:lineRule="atLeast"/>
        <w:rPr>
          <w:rFonts w:asciiTheme="majorHAnsi" w:hAnsiTheme="majorHAnsi"/>
          <w:b/>
          <w:bCs/>
          <w:color w:val="611B30" w:themeColor="accent6"/>
          <w:sz w:val="28"/>
          <w:szCs w:val="28"/>
          <w:u w:val="single"/>
        </w:rPr>
      </w:pPr>
    </w:p>
    <w:p w14:paraId="19F1B391" w14:textId="7905559D" w:rsidR="003E20B4" w:rsidRDefault="003E20B4" w:rsidP="00241A3B">
      <w:pPr>
        <w:spacing w:line="22" w:lineRule="atLeast"/>
        <w:rPr>
          <w:rFonts w:asciiTheme="majorHAnsi" w:hAnsiTheme="majorHAnsi"/>
          <w:b/>
          <w:bCs/>
          <w:color w:val="611B30" w:themeColor="accent6"/>
          <w:sz w:val="28"/>
          <w:szCs w:val="28"/>
          <w:u w:val="single"/>
        </w:rPr>
      </w:pPr>
      <w:r>
        <w:rPr>
          <w:rFonts w:asciiTheme="majorHAnsi" w:hAnsiTheme="majorHAnsi"/>
          <w:b/>
          <w:bCs/>
          <w:color w:val="611B30" w:themeColor="accent6"/>
          <w:sz w:val="28"/>
          <w:szCs w:val="28"/>
          <w:u w:val="single"/>
        </w:rPr>
        <w:t>Reflections</w:t>
      </w:r>
      <w:r w:rsidR="009F72A2">
        <w:rPr>
          <w:rFonts w:asciiTheme="majorHAnsi" w:hAnsiTheme="majorHAnsi"/>
          <w:b/>
          <w:bCs/>
          <w:color w:val="611B30" w:themeColor="accent6"/>
          <w:sz w:val="28"/>
          <w:szCs w:val="28"/>
          <w:u w:val="single"/>
        </w:rPr>
        <w:t xml:space="preserve"> activity</w:t>
      </w:r>
    </w:p>
    <w:p w14:paraId="40422158" w14:textId="77777777" w:rsidR="0088133F" w:rsidRDefault="0088133F" w:rsidP="00241A3B">
      <w:pPr>
        <w:spacing w:line="22" w:lineRule="atLeast"/>
        <w:rPr>
          <w:rFonts w:asciiTheme="majorHAnsi" w:hAnsiTheme="majorHAnsi"/>
          <w:b/>
          <w:bCs/>
          <w:color w:val="611B30" w:themeColor="accent6"/>
          <w:sz w:val="28"/>
          <w:szCs w:val="28"/>
          <w:u w:val="single"/>
        </w:rPr>
      </w:pPr>
    </w:p>
    <w:tbl>
      <w:tblPr>
        <w:tblStyle w:val="TableGrid"/>
        <w:tblW w:w="0" w:type="auto"/>
        <w:tblLook w:val="04A0" w:firstRow="1" w:lastRow="0" w:firstColumn="1" w:lastColumn="0" w:noHBand="0" w:noVBand="1"/>
      </w:tblPr>
      <w:tblGrid>
        <w:gridCol w:w="4508"/>
        <w:gridCol w:w="4508"/>
      </w:tblGrid>
      <w:tr w:rsidR="000B36D3" w:rsidRPr="00317AF3" w14:paraId="36EBB3DA" w14:textId="77777777" w:rsidTr="000709B8">
        <w:trPr>
          <w:trHeight w:val="300"/>
        </w:trPr>
        <w:tc>
          <w:tcPr>
            <w:tcW w:w="9016" w:type="dxa"/>
            <w:gridSpan w:val="2"/>
            <w:shd w:val="clear" w:color="auto" w:fill="EEC2CF" w:themeFill="accent6" w:themeFillTint="33"/>
          </w:tcPr>
          <w:p w14:paraId="0ACEB468" w14:textId="77777777" w:rsidR="000B36D3" w:rsidRPr="00317AF3" w:rsidRDefault="000B36D3" w:rsidP="000709B8">
            <w:pPr>
              <w:spacing w:line="22" w:lineRule="atLeast"/>
              <w:rPr>
                <w:b/>
                <w:bCs/>
                <w:color w:val="242A63" w:themeColor="accent5"/>
                <w:sz w:val="28"/>
                <w:szCs w:val="28"/>
              </w:rPr>
            </w:pPr>
            <w:r>
              <w:rPr>
                <w:b/>
                <w:bCs/>
                <w:color w:val="611B30" w:themeColor="accent6"/>
                <w:sz w:val="28"/>
                <w:szCs w:val="28"/>
              </w:rPr>
              <w:t>Reflections</w:t>
            </w:r>
            <w:r w:rsidRPr="00317AF3">
              <w:rPr>
                <w:b/>
                <w:bCs/>
                <w:color w:val="611B30" w:themeColor="accent6"/>
                <w:sz w:val="28"/>
                <w:szCs w:val="28"/>
              </w:rPr>
              <w:t xml:space="preserve"> </w:t>
            </w:r>
          </w:p>
        </w:tc>
      </w:tr>
      <w:tr w:rsidR="000B36D3" w:rsidRPr="00317AF3" w14:paraId="0FC4BFBC" w14:textId="77777777" w:rsidTr="000709B8">
        <w:trPr>
          <w:trHeight w:val="300"/>
        </w:trPr>
        <w:tc>
          <w:tcPr>
            <w:tcW w:w="4508" w:type="dxa"/>
          </w:tcPr>
          <w:p w14:paraId="0B5F8345" w14:textId="479C7A5B" w:rsidR="000B36D3" w:rsidRPr="00317AF3" w:rsidRDefault="000B36D3" w:rsidP="000709B8">
            <w:pPr>
              <w:spacing w:line="22" w:lineRule="atLeast"/>
              <w:rPr>
                <w:color w:val="242A63" w:themeColor="accent5"/>
                <w:sz w:val="28"/>
                <w:szCs w:val="28"/>
              </w:rPr>
            </w:pPr>
            <w:r>
              <w:rPr>
                <w:color w:val="242A63" w:themeColor="accent5"/>
                <w:sz w:val="28"/>
                <w:szCs w:val="28"/>
              </w:rPr>
              <w:t xml:space="preserve">Group </w:t>
            </w:r>
            <w:r w:rsidR="00C26932">
              <w:rPr>
                <w:color w:val="242A63" w:themeColor="accent5"/>
                <w:sz w:val="28"/>
                <w:szCs w:val="28"/>
              </w:rPr>
              <w:t>d</w:t>
            </w:r>
            <w:r>
              <w:rPr>
                <w:color w:val="242A63" w:themeColor="accent5"/>
                <w:sz w:val="28"/>
                <w:szCs w:val="28"/>
              </w:rPr>
              <w:t>iscussion: Disability equity</w:t>
            </w:r>
          </w:p>
        </w:tc>
        <w:tc>
          <w:tcPr>
            <w:tcW w:w="4508" w:type="dxa"/>
          </w:tcPr>
          <w:p w14:paraId="6A3BB612" w14:textId="12F01103" w:rsidR="000B36D3" w:rsidRPr="00317AF3" w:rsidRDefault="0035616A" w:rsidP="000709B8">
            <w:pPr>
              <w:spacing w:line="22" w:lineRule="atLeast"/>
              <w:rPr>
                <w:color w:val="242A63" w:themeColor="accent5"/>
                <w:sz w:val="28"/>
                <w:szCs w:val="28"/>
              </w:rPr>
            </w:pPr>
            <w:r>
              <w:rPr>
                <w:color w:val="242A63" w:themeColor="accent5"/>
                <w:sz w:val="28"/>
                <w:szCs w:val="28"/>
              </w:rPr>
              <w:t>20</w:t>
            </w:r>
            <w:r w:rsidR="000B36D3" w:rsidRPr="00317AF3">
              <w:rPr>
                <w:color w:val="242A63" w:themeColor="accent5"/>
                <w:sz w:val="28"/>
                <w:szCs w:val="28"/>
              </w:rPr>
              <w:t xml:space="preserve"> mins</w:t>
            </w:r>
          </w:p>
        </w:tc>
      </w:tr>
      <w:tr w:rsidR="000B36D3" w:rsidRPr="00317AF3" w14:paraId="7008A148" w14:textId="77777777" w:rsidTr="000709B8">
        <w:trPr>
          <w:trHeight w:val="300"/>
        </w:trPr>
        <w:tc>
          <w:tcPr>
            <w:tcW w:w="4508" w:type="dxa"/>
          </w:tcPr>
          <w:p w14:paraId="09FC580E" w14:textId="3C5B5B8F" w:rsidR="000B36D3" w:rsidRPr="00317AF3" w:rsidRDefault="000B36D3" w:rsidP="000709B8">
            <w:pPr>
              <w:spacing w:line="22" w:lineRule="atLeast"/>
              <w:rPr>
                <w:color w:val="242A63" w:themeColor="accent5"/>
                <w:sz w:val="28"/>
                <w:szCs w:val="28"/>
              </w:rPr>
            </w:pPr>
            <w:r>
              <w:rPr>
                <w:color w:val="242A63" w:themeColor="accent5"/>
                <w:sz w:val="28"/>
                <w:szCs w:val="28"/>
              </w:rPr>
              <w:t xml:space="preserve">Group </w:t>
            </w:r>
            <w:r w:rsidR="00C26932">
              <w:rPr>
                <w:color w:val="242A63" w:themeColor="accent5"/>
                <w:sz w:val="28"/>
                <w:szCs w:val="28"/>
              </w:rPr>
              <w:t>d</w:t>
            </w:r>
            <w:r>
              <w:rPr>
                <w:color w:val="242A63" w:themeColor="accent5"/>
                <w:sz w:val="28"/>
                <w:szCs w:val="28"/>
              </w:rPr>
              <w:t>iscussion: Museum experiences</w:t>
            </w:r>
          </w:p>
        </w:tc>
        <w:tc>
          <w:tcPr>
            <w:tcW w:w="4508" w:type="dxa"/>
          </w:tcPr>
          <w:p w14:paraId="30CAD2E0" w14:textId="30F7E987" w:rsidR="000B36D3" w:rsidRPr="00317AF3" w:rsidRDefault="0035616A" w:rsidP="000709B8">
            <w:pPr>
              <w:spacing w:line="22" w:lineRule="atLeast"/>
              <w:rPr>
                <w:color w:val="242A63" w:themeColor="accent5"/>
                <w:sz w:val="28"/>
                <w:szCs w:val="28"/>
              </w:rPr>
            </w:pPr>
            <w:r>
              <w:rPr>
                <w:color w:val="242A63" w:themeColor="accent5"/>
                <w:sz w:val="28"/>
                <w:szCs w:val="28"/>
              </w:rPr>
              <w:t>20</w:t>
            </w:r>
            <w:r w:rsidR="000B36D3">
              <w:rPr>
                <w:color w:val="242A63" w:themeColor="accent5"/>
                <w:sz w:val="28"/>
                <w:szCs w:val="28"/>
              </w:rPr>
              <w:t xml:space="preserve"> mins</w:t>
            </w:r>
          </w:p>
        </w:tc>
      </w:tr>
    </w:tbl>
    <w:p w14:paraId="32F0FC7E" w14:textId="77777777" w:rsidR="000B36D3" w:rsidRDefault="000B36D3" w:rsidP="00241A3B">
      <w:pPr>
        <w:spacing w:line="22" w:lineRule="atLeast"/>
        <w:rPr>
          <w:b/>
          <w:bCs/>
          <w:color w:val="242A63" w:themeColor="accent5"/>
          <w:sz w:val="28"/>
          <w:szCs w:val="28"/>
        </w:rPr>
      </w:pPr>
    </w:p>
    <w:p w14:paraId="5852CECE" w14:textId="234800F2" w:rsidR="009F72A2" w:rsidRDefault="00C26932" w:rsidP="00241A3B">
      <w:pPr>
        <w:spacing w:line="22" w:lineRule="atLeast"/>
        <w:rPr>
          <w:b/>
          <w:bCs/>
          <w:color w:val="242A63" w:themeColor="accent5"/>
          <w:sz w:val="28"/>
          <w:szCs w:val="28"/>
        </w:rPr>
      </w:pPr>
      <w:r>
        <w:rPr>
          <w:b/>
          <w:bCs/>
          <w:color w:val="242A63" w:themeColor="accent5"/>
          <w:sz w:val="28"/>
          <w:szCs w:val="28"/>
        </w:rPr>
        <w:t>Group discussion</w:t>
      </w:r>
      <w:r w:rsidR="009F72A2" w:rsidRPr="00D30B4E">
        <w:rPr>
          <w:b/>
          <w:bCs/>
          <w:color w:val="242A63" w:themeColor="accent5"/>
          <w:sz w:val="28"/>
          <w:szCs w:val="28"/>
        </w:rPr>
        <w:t>: Disability equity</w:t>
      </w:r>
    </w:p>
    <w:p w14:paraId="4C3F42AB" w14:textId="77777777" w:rsidR="0045598F" w:rsidRPr="00D30B4E" w:rsidRDefault="0045598F" w:rsidP="00241A3B">
      <w:pPr>
        <w:spacing w:line="22" w:lineRule="atLeast"/>
        <w:rPr>
          <w:b/>
          <w:bCs/>
          <w:color w:val="242A63" w:themeColor="accent5"/>
          <w:sz w:val="28"/>
          <w:szCs w:val="28"/>
        </w:rPr>
      </w:pPr>
    </w:p>
    <w:tbl>
      <w:tblPr>
        <w:tblStyle w:val="TableGrid"/>
        <w:tblW w:w="0" w:type="auto"/>
        <w:tblLook w:val="04A0" w:firstRow="1" w:lastRow="0" w:firstColumn="1" w:lastColumn="0" w:noHBand="0" w:noVBand="1"/>
      </w:tblPr>
      <w:tblGrid>
        <w:gridCol w:w="4508"/>
        <w:gridCol w:w="4508"/>
      </w:tblGrid>
      <w:tr w:rsidR="000B36D3" w:rsidRPr="00317AF3" w14:paraId="4D0104C1" w14:textId="77777777" w:rsidTr="000709B8">
        <w:trPr>
          <w:trHeight w:val="300"/>
        </w:trPr>
        <w:tc>
          <w:tcPr>
            <w:tcW w:w="4508" w:type="dxa"/>
          </w:tcPr>
          <w:p w14:paraId="4DFE87E2" w14:textId="1F5C035E" w:rsidR="000B36D3" w:rsidRPr="00317AF3" w:rsidRDefault="000B36D3" w:rsidP="000709B8">
            <w:pPr>
              <w:spacing w:line="22" w:lineRule="atLeast"/>
              <w:rPr>
                <w:color w:val="242A63" w:themeColor="accent5"/>
                <w:sz w:val="28"/>
                <w:szCs w:val="28"/>
              </w:rPr>
            </w:pPr>
            <w:r>
              <w:rPr>
                <w:color w:val="242A63" w:themeColor="accent5"/>
                <w:sz w:val="28"/>
                <w:szCs w:val="28"/>
              </w:rPr>
              <w:t xml:space="preserve">Group </w:t>
            </w:r>
            <w:r w:rsidR="00C26932">
              <w:rPr>
                <w:color w:val="242A63" w:themeColor="accent5"/>
                <w:sz w:val="28"/>
                <w:szCs w:val="28"/>
              </w:rPr>
              <w:t>d</w:t>
            </w:r>
            <w:r>
              <w:rPr>
                <w:color w:val="242A63" w:themeColor="accent5"/>
                <w:sz w:val="28"/>
                <w:szCs w:val="28"/>
              </w:rPr>
              <w:t>iscussion: Disability equity</w:t>
            </w:r>
          </w:p>
        </w:tc>
        <w:tc>
          <w:tcPr>
            <w:tcW w:w="4508" w:type="dxa"/>
          </w:tcPr>
          <w:p w14:paraId="38AFD812" w14:textId="3A3CA405" w:rsidR="000B36D3" w:rsidRPr="00317AF3" w:rsidRDefault="0035616A" w:rsidP="000709B8">
            <w:pPr>
              <w:spacing w:line="22" w:lineRule="atLeast"/>
              <w:rPr>
                <w:color w:val="242A63" w:themeColor="accent5"/>
                <w:sz w:val="28"/>
                <w:szCs w:val="28"/>
              </w:rPr>
            </w:pPr>
            <w:r>
              <w:rPr>
                <w:color w:val="242A63" w:themeColor="accent5"/>
                <w:sz w:val="28"/>
                <w:szCs w:val="28"/>
              </w:rPr>
              <w:t>20</w:t>
            </w:r>
            <w:r w:rsidR="000B36D3" w:rsidRPr="00317AF3">
              <w:rPr>
                <w:color w:val="242A63" w:themeColor="accent5"/>
                <w:sz w:val="28"/>
                <w:szCs w:val="28"/>
              </w:rPr>
              <w:t xml:space="preserve"> mins</w:t>
            </w:r>
          </w:p>
        </w:tc>
      </w:tr>
    </w:tbl>
    <w:p w14:paraId="1F999999" w14:textId="77777777" w:rsidR="000B36D3" w:rsidRDefault="000B36D3" w:rsidP="00241A3B">
      <w:pPr>
        <w:spacing w:line="22" w:lineRule="atLeast"/>
        <w:rPr>
          <w:color w:val="242A63" w:themeColor="accent5"/>
          <w:sz w:val="28"/>
          <w:szCs w:val="28"/>
          <w:u w:val="single"/>
        </w:rPr>
      </w:pPr>
    </w:p>
    <w:p w14:paraId="7D922677" w14:textId="08B61197" w:rsidR="000B1D96" w:rsidRDefault="009F72A2" w:rsidP="00241A3B">
      <w:pPr>
        <w:spacing w:line="22" w:lineRule="atLeast"/>
        <w:rPr>
          <w:color w:val="242A63" w:themeColor="text1"/>
          <w:sz w:val="28"/>
          <w:szCs w:val="22"/>
        </w:rPr>
      </w:pPr>
      <w:r w:rsidRPr="003E5FF6">
        <w:rPr>
          <w:color w:val="242A63" w:themeColor="accent5"/>
          <w:sz w:val="28"/>
          <w:szCs w:val="28"/>
          <w:u w:val="single"/>
        </w:rPr>
        <w:t xml:space="preserve">Summary of the task: </w:t>
      </w:r>
      <w:r w:rsidRPr="00ED23C6">
        <w:rPr>
          <w:color w:val="242A63" w:themeColor="text1"/>
          <w:sz w:val="28"/>
          <w:szCs w:val="22"/>
        </w:rPr>
        <w:t xml:space="preserve">this activity is </w:t>
      </w:r>
      <w:r w:rsidR="00D2070A">
        <w:rPr>
          <w:color w:val="242A63" w:themeColor="text1"/>
          <w:sz w:val="28"/>
          <w:szCs w:val="22"/>
        </w:rPr>
        <w:t>based on the social model of disability</w:t>
      </w:r>
      <w:r w:rsidR="00116325">
        <w:rPr>
          <w:color w:val="242A63" w:themeColor="text1"/>
          <w:sz w:val="28"/>
          <w:szCs w:val="22"/>
        </w:rPr>
        <w:t xml:space="preserve"> (explained in the Disability Equity podcast</w:t>
      </w:r>
      <w:proofErr w:type="gramStart"/>
      <w:r w:rsidR="00116325">
        <w:rPr>
          <w:color w:val="242A63" w:themeColor="text1"/>
          <w:sz w:val="28"/>
          <w:szCs w:val="22"/>
        </w:rPr>
        <w:t>)</w:t>
      </w:r>
      <w:r w:rsidR="00D2070A">
        <w:rPr>
          <w:color w:val="242A63" w:themeColor="text1"/>
          <w:sz w:val="28"/>
          <w:szCs w:val="22"/>
        </w:rPr>
        <w:t>, and</w:t>
      </w:r>
      <w:proofErr w:type="gramEnd"/>
      <w:r w:rsidR="00D2070A">
        <w:rPr>
          <w:color w:val="242A63" w:themeColor="text1"/>
          <w:sz w:val="28"/>
          <w:szCs w:val="22"/>
        </w:rPr>
        <w:t xml:space="preserve"> asks people </w:t>
      </w:r>
      <w:r w:rsidRPr="00ED23C6">
        <w:rPr>
          <w:color w:val="242A63" w:themeColor="text1"/>
          <w:sz w:val="28"/>
          <w:szCs w:val="22"/>
        </w:rPr>
        <w:t xml:space="preserve">to </w:t>
      </w:r>
      <w:r w:rsidR="00D2070A">
        <w:rPr>
          <w:color w:val="242A63" w:themeColor="text1"/>
          <w:sz w:val="28"/>
          <w:szCs w:val="22"/>
        </w:rPr>
        <w:t xml:space="preserve">reflect on the ways in which your museum can disable </w:t>
      </w:r>
      <w:r w:rsidR="00291A6B">
        <w:rPr>
          <w:color w:val="242A63" w:themeColor="text1"/>
          <w:sz w:val="28"/>
          <w:szCs w:val="22"/>
        </w:rPr>
        <w:t xml:space="preserve">audiences and/or museum professionals. </w:t>
      </w:r>
    </w:p>
    <w:p w14:paraId="7C463F21" w14:textId="77777777" w:rsidR="000B1D96" w:rsidRDefault="000B1D96" w:rsidP="00241A3B">
      <w:pPr>
        <w:spacing w:line="22" w:lineRule="atLeast"/>
        <w:rPr>
          <w:color w:val="242A63" w:themeColor="text1"/>
          <w:sz w:val="28"/>
          <w:szCs w:val="22"/>
        </w:rPr>
      </w:pPr>
    </w:p>
    <w:p w14:paraId="0B634839" w14:textId="77FD9CBD" w:rsidR="000B1D96" w:rsidRDefault="000B1D96" w:rsidP="00241A3B">
      <w:pPr>
        <w:spacing w:line="22" w:lineRule="atLeast"/>
        <w:rPr>
          <w:color w:val="242A63" w:themeColor="text1"/>
          <w:sz w:val="28"/>
          <w:szCs w:val="22"/>
        </w:rPr>
      </w:pPr>
      <w:r>
        <w:rPr>
          <w:color w:val="242A63" w:themeColor="text1"/>
          <w:sz w:val="28"/>
          <w:szCs w:val="22"/>
        </w:rPr>
        <w:t>You will be asked to imagine the experiences of people w</w:t>
      </w:r>
      <w:r w:rsidR="00A74DE0">
        <w:rPr>
          <w:color w:val="242A63" w:themeColor="text1"/>
          <w:sz w:val="28"/>
          <w:szCs w:val="22"/>
        </w:rPr>
        <w:t xml:space="preserve">ho are d/Deaf, disabled or </w:t>
      </w:r>
      <w:r w:rsidR="008F6876">
        <w:rPr>
          <w:color w:val="242A63" w:themeColor="text1"/>
          <w:sz w:val="28"/>
          <w:szCs w:val="22"/>
        </w:rPr>
        <w:t>neurodivergent</w:t>
      </w:r>
      <w:r w:rsidR="00A74DE0">
        <w:rPr>
          <w:color w:val="242A63" w:themeColor="text1"/>
          <w:sz w:val="28"/>
          <w:szCs w:val="22"/>
        </w:rPr>
        <w:t xml:space="preserve">, and to think about the ways in which they might be disabled by your museum. </w:t>
      </w:r>
    </w:p>
    <w:p w14:paraId="745FA749" w14:textId="77777777" w:rsidR="00345995" w:rsidRDefault="00345995" w:rsidP="00241A3B">
      <w:pPr>
        <w:spacing w:line="22" w:lineRule="atLeast"/>
        <w:rPr>
          <w:color w:val="242A63" w:themeColor="text1"/>
          <w:sz w:val="28"/>
          <w:szCs w:val="22"/>
        </w:rPr>
      </w:pPr>
    </w:p>
    <w:p w14:paraId="159DE871" w14:textId="19486EC8" w:rsidR="00345995" w:rsidRDefault="00345995" w:rsidP="00241A3B">
      <w:pPr>
        <w:spacing w:line="22" w:lineRule="atLeast"/>
        <w:rPr>
          <w:color w:val="242A63" w:themeColor="text1"/>
          <w:sz w:val="28"/>
          <w:szCs w:val="22"/>
        </w:rPr>
      </w:pPr>
      <w:r>
        <w:rPr>
          <w:color w:val="242A63" w:themeColor="text1"/>
          <w:sz w:val="28"/>
          <w:szCs w:val="22"/>
        </w:rPr>
        <w:t>NOTE TO FACILITATOR: Some of the examples that your group come up with might be examples of disability gain</w:t>
      </w:r>
      <w:r w:rsidR="00C55ABF">
        <w:rPr>
          <w:color w:val="242A63" w:themeColor="text1"/>
          <w:sz w:val="28"/>
          <w:szCs w:val="22"/>
        </w:rPr>
        <w:t xml:space="preserve"> (</w:t>
      </w:r>
      <w:r w:rsidR="00BD5D28">
        <w:rPr>
          <w:color w:val="242A63" w:themeColor="text1"/>
          <w:sz w:val="28"/>
          <w:szCs w:val="22"/>
        </w:rPr>
        <w:t>as outlined in the Disability Gain p</w:t>
      </w:r>
      <w:r w:rsidR="00C55ABF">
        <w:rPr>
          <w:color w:val="242A63" w:themeColor="text1"/>
          <w:sz w:val="28"/>
          <w:szCs w:val="22"/>
        </w:rPr>
        <w:t xml:space="preserve">odcast </w:t>
      </w:r>
      <w:r w:rsidR="00BD5D28">
        <w:rPr>
          <w:color w:val="242A63" w:themeColor="text1"/>
          <w:sz w:val="28"/>
          <w:szCs w:val="22"/>
        </w:rPr>
        <w:t xml:space="preserve">in </w:t>
      </w:r>
      <w:r w:rsidR="00C55ABF">
        <w:rPr>
          <w:color w:val="242A63" w:themeColor="text1"/>
          <w:sz w:val="28"/>
          <w:szCs w:val="22"/>
        </w:rPr>
        <w:t>module 1)</w:t>
      </w:r>
      <w:r>
        <w:rPr>
          <w:color w:val="242A63" w:themeColor="text1"/>
          <w:sz w:val="28"/>
          <w:szCs w:val="22"/>
        </w:rPr>
        <w:t xml:space="preserve">, and so you might want to make that link during your discussions. </w:t>
      </w:r>
    </w:p>
    <w:p w14:paraId="3869C9C9" w14:textId="77777777" w:rsidR="00D900A6" w:rsidRDefault="00D900A6" w:rsidP="00241A3B">
      <w:pPr>
        <w:spacing w:line="22" w:lineRule="atLeast"/>
        <w:rPr>
          <w:color w:val="242A63" w:themeColor="text1"/>
          <w:sz w:val="28"/>
          <w:szCs w:val="22"/>
        </w:rPr>
      </w:pPr>
    </w:p>
    <w:p w14:paraId="32649CC1" w14:textId="725F6704" w:rsidR="00D900A6" w:rsidRPr="00C55ABF" w:rsidRDefault="00D900A6" w:rsidP="00241A3B">
      <w:pPr>
        <w:spacing w:line="22" w:lineRule="atLeast"/>
        <w:rPr>
          <w:color w:val="242A63" w:themeColor="text1"/>
          <w:sz w:val="28"/>
          <w:szCs w:val="22"/>
        </w:rPr>
      </w:pPr>
      <w:r w:rsidRPr="00373A00">
        <w:rPr>
          <w:color w:val="242A63" w:themeColor="text1"/>
          <w:sz w:val="28"/>
          <w:szCs w:val="22"/>
          <w:u w:val="single"/>
        </w:rPr>
        <w:t>Instructions for participants:</w:t>
      </w:r>
      <w:r w:rsidR="00C55ABF">
        <w:rPr>
          <w:b/>
          <w:bCs/>
          <w:color w:val="242A63" w:themeColor="text1"/>
          <w:sz w:val="28"/>
          <w:szCs w:val="22"/>
        </w:rPr>
        <w:t xml:space="preserve"> </w:t>
      </w:r>
      <w:r w:rsidR="00C55ABF">
        <w:rPr>
          <w:color w:val="242A63" w:themeColor="text1"/>
          <w:sz w:val="28"/>
          <w:szCs w:val="22"/>
        </w:rPr>
        <w:t xml:space="preserve">We are going to start today by </w:t>
      </w:r>
      <w:r w:rsidR="005F6113">
        <w:rPr>
          <w:color w:val="242A63" w:themeColor="text1"/>
          <w:sz w:val="28"/>
          <w:szCs w:val="22"/>
        </w:rPr>
        <w:t xml:space="preserve">drawing on some of the concepts and information in the disability equity podcast that you have listened to. Specifically, we are going to think about </w:t>
      </w:r>
      <w:r w:rsidR="00AD5339">
        <w:rPr>
          <w:color w:val="242A63" w:themeColor="text1"/>
          <w:sz w:val="28"/>
          <w:szCs w:val="22"/>
        </w:rPr>
        <w:t>our museum</w:t>
      </w:r>
      <w:r w:rsidR="0082552B">
        <w:rPr>
          <w:color w:val="242A63" w:themeColor="text1"/>
          <w:sz w:val="28"/>
          <w:szCs w:val="22"/>
        </w:rPr>
        <w:t xml:space="preserve"> within the context of </w:t>
      </w:r>
      <w:r w:rsidR="005F6113">
        <w:rPr>
          <w:color w:val="242A63" w:themeColor="text1"/>
          <w:sz w:val="28"/>
          <w:szCs w:val="22"/>
        </w:rPr>
        <w:t>the social model of disability</w:t>
      </w:r>
      <w:r w:rsidR="0082552B">
        <w:rPr>
          <w:color w:val="242A63" w:themeColor="text1"/>
          <w:sz w:val="28"/>
          <w:szCs w:val="22"/>
        </w:rPr>
        <w:t xml:space="preserve">. Just as a reminder, the social model of disability </w:t>
      </w:r>
      <w:r w:rsidR="002F3023">
        <w:rPr>
          <w:color w:val="242A63" w:themeColor="text1"/>
          <w:sz w:val="28"/>
          <w:szCs w:val="22"/>
        </w:rPr>
        <w:t xml:space="preserve">states that society (and the </w:t>
      </w:r>
      <w:r w:rsidR="00834562">
        <w:rPr>
          <w:color w:val="242A63" w:themeColor="text1"/>
          <w:sz w:val="28"/>
          <w:szCs w:val="22"/>
        </w:rPr>
        <w:t>institutes and organisations within that)</w:t>
      </w:r>
      <w:r w:rsidR="002F3023">
        <w:rPr>
          <w:color w:val="242A63" w:themeColor="text1"/>
          <w:sz w:val="28"/>
          <w:szCs w:val="22"/>
        </w:rPr>
        <w:t xml:space="preserve"> disables people by </w:t>
      </w:r>
      <w:r w:rsidR="00834562">
        <w:rPr>
          <w:color w:val="242A63" w:themeColor="text1"/>
          <w:sz w:val="28"/>
          <w:szCs w:val="22"/>
        </w:rPr>
        <w:t>failing to provide the facilities or resources that they need to</w:t>
      </w:r>
      <w:r w:rsidR="002F3023">
        <w:rPr>
          <w:color w:val="242A63" w:themeColor="text1"/>
          <w:sz w:val="28"/>
          <w:szCs w:val="22"/>
        </w:rPr>
        <w:t xml:space="preserve"> </w:t>
      </w:r>
      <w:r w:rsidR="003A255E">
        <w:rPr>
          <w:color w:val="242A63" w:themeColor="text1"/>
          <w:sz w:val="28"/>
          <w:szCs w:val="22"/>
        </w:rPr>
        <w:t xml:space="preserve">fully participate in society. </w:t>
      </w:r>
    </w:p>
    <w:p w14:paraId="63C1EA72" w14:textId="77777777" w:rsidR="0025116C" w:rsidRDefault="0025116C" w:rsidP="00241A3B">
      <w:pPr>
        <w:spacing w:line="22" w:lineRule="atLeast"/>
        <w:rPr>
          <w:color w:val="242A63" w:themeColor="text1"/>
          <w:sz w:val="28"/>
          <w:szCs w:val="22"/>
        </w:rPr>
      </w:pPr>
    </w:p>
    <w:p w14:paraId="6D8FFF36" w14:textId="321AC95B" w:rsidR="0025116C" w:rsidRPr="00C55ABF" w:rsidRDefault="00E25D1D" w:rsidP="00241A3B">
      <w:pPr>
        <w:spacing w:line="22" w:lineRule="atLeast"/>
        <w:rPr>
          <w:color w:val="242A63" w:themeColor="text1"/>
          <w:sz w:val="28"/>
          <w:szCs w:val="22"/>
        </w:rPr>
      </w:pPr>
      <w:r>
        <w:rPr>
          <w:color w:val="242A63" w:themeColor="text1"/>
          <w:sz w:val="28"/>
          <w:szCs w:val="22"/>
        </w:rPr>
        <w:t xml:space="preserve">Just to say first, this is a broad societal issue. </w:t>
      </w:r>
      <w:r w:rsidR="005670FD">
        <w:rPr>
          <w:color w:val="242A63" w:themeColor="text1"/>
          <w:sz w:val="28"/>
          <w:szCs w:val="22"/>
        </w:rPr>
        <w:t xml:space="preserve">Our structures in society are built on </w:t>
      </w:r>
      <w:r w:rsidR="000C6525">
        <w:rPr>
          <w:color w:val="242A63" w:themeColor="text1"/>
          <w:sz w:val="28"/>
          <w:szCs w:val="22"/>
        </w:rPr>
        <w:t>an ableist</w:t>
      </w:r>
      <w:r w:rsidR="00C56CBE">
        <w:rPr>
          <w:color w:val="242A63" w:themeColor="text1"/>
          <w:sz w:val="28"/>
          <w:szCs w:val="22"/>
        </w:rPr>
        <w:t xml:space="preserve">/medical model. </w:t>
      </w:r>
      <w:r w:rsidR="00DA12AA">
        <w:rPr>
          <w:color w:val="242A63" w:themeColor="text1"/>
          <w:sz w:val="28"/>
          <w:szCs w:val="22"/>
        </w:rPr>
        <w:t xml:space="preserve">So, everywhere is disabling for at least some people in some ways. </w:t>
      </w:r>
    </w:p>
    <w:p w14:paraId="32BB00EF" w14:textId="77777777" w:rsidR="00DA12AA" w:rsidRDefault="00DA12AA" w:rsidP="00241A3B">
      <w:pPr>
        <w:spacing w:line="22" w:lineRule="atLeast"/>
        <w:rPr>
          <w:color w:val="242A63" w:themeColor="text1"/>
          <w:sz w:val="28"/>
          <w:szCs w:val="22"/>
        </w:rPr>
      </w:pPr>
    </w:p>
    <w:p w14:paraId="04956757" w14:textId="79F80704" w:rsidR="00DA12AA" w:rsidRPr="00C55ABF" w:rsidRDefault="004626FF" w:rsidP="00241A3B">
      <w:pPr>
        <w:spacing w:line="22" w:lineRule="atLeast"/>
        <w:rPr>
          <w:color w:val="242A63" w:themeColor="text1"/>
          <w:sz w:val="28"/>
          <w:szCs w:val="22"/>
        </w:rPr>
      </w:pPr>
      <w:r>
        <w:rPr>
          <w:color w:val="242A63" w:themeColor="text1"/>
          <w:sz w:val="28"/>
          <w:szCs w:val="22"/>
        </w:rPr>
        <w:t>Many museums</w:t>
      </w:r>
      <w:r w:rsidR="0027054D">
        <w:rPr>
          <w:color w:val="242A63" w:themeColor="text1"/>
          <w:sz w:val="28"/>
          <w:szCs w:val="22"/>
        </w:rPr>
        <w:t xml:space="preserve"> </w:t>
      </w:r>
      <w:r w:rsidR="00C92F73">
        <w:rPr>
          <w:color w:val="242A63" w:themeColor="text1"/>
          <w:sz w:val="28"/>
          <w:szCs w:val="22"/>
        </w:rPr>
        <w:t xml:space="preserve">now do incorporate some access provisions. However, </w:t>
      </w:r>
      <w:r w:rsidR="00B466DA">
        <w:rPr>
          <w:color w:val="242A63" w:themeColor="text1"/>
          <w:sz w:val="28"/>
          <w:szCs w:val="22"/>
        </w:rPr>
        <w:t>based on the prevalence of ableist</w:t>
      </w:r>
      <w:r w:rsidR="00970FD8">
        <w:rPr>
          <w:color w:val="242A63" w:themeColor="text1"/>
          <w:sz w:val="28"/>
          <w:szCs w:val="22"/>
        </w:rPr>
        <w:t xml:space="preserve"> biases in society, there a</w:t>
      </w:r>
      <w:r w:rsidR="00B466DA">
        <w:rPr>
          <w:color w:val="242A63" w:themeColor="text1"/>
          <w:sz w:val="28"/>
          <w:szCs w:val="22"/>
        </w:rPr>
        <w:t xml:space="preserve">re always going to be </w:t>
      </w:r>
      <w:r w:rsidR="006768AD">
        <w:rPr>
          <w:color w:val="242A63" w:themeColor="text1"/>
          <w:sz w:val="28"/>
          <w:szCs w:val="22"/>
        </w:rPr>
        <w:t>things that remain disabling. This is not a judgement, it is a fact. In our</w:t>
      </w:r>
      <w:r w:rsidR="00DA12AA">
        <w:rPr>
          <w:color w:val="242A63" w:themeColor="text1"/>
          <w:sz w:val="28"/>
          <w:szCs w:val="22"/>
        </w:rPr>
        <w:t xml:space="preserve"> discussion today, we are going to think about how </w:t>
      </w:r>
      <w:r w:rsidR="004D075D">
        <w:rPr>
          <w:color w:val="242A63" w:themeColor="text1"/>
          <w:sz w:val="28"/>
          <w:szCs w:val="22"/>
        </w:rPr>
        <w:t xml:space="preserve">our museum disables </w:t>
      </w:r>
      <w:r w:rsidR="001E2350">
        <w:rPr>
          <w:color w:val="242A63" w:themeColor="text1"/>
          <w:sz w:val="28"/>
          <w:szCs w:val="22"/>
        </w:rPr>
        <w:t xml:space="preserve">d/Deaf, </w:t>
      </w:r>
      <w:r w:rsidR="00E72C07">
        <w:rPr>
          <w:color w:val="242A63" w:themeColor="text1"/>
          <w:sz w:val="28"/>
          <w:szCs w:val="22"/>
        </w:rPr>
        <w:t xml:space="preserve">disabled and/or neurodivergent people (also acknowledging that some people may identify </w:t>
      </w:r>
      <w:r w:rsidR="00CA7C04">
        <w:rPr>
          <w:color w:val="242A63" w:themeColor="text1"/>
          <w:sz w:val="28"/>
          <w:szCs w:val="22"/>
        </w:rPr>
        <w:t xml:space="preserve">as more than one of these categories). </w:t>
      </w:r>
    </w:p>
    <w:p w14:paraId="65C9A026" w14:textId="77777777" w:rsidR="008B29B2" w:rsidRDefault="008B29B2" w:rsidP="00241A3B">
      <w:pPr>
        <w:spacing w:line="22" w:lineRule="atLeast"/>
        <w:rPr>
          <w:color w:val="242A63" w:themeColor="text1"/>
          <w:sz w:val="28"/>
          <w:szCs w:val="22"/>
        </w:rPr>
      </w:pPr>
    </w:p>
    <w:p w14:paraId="5899631C" w14:textId="2E73C4C3" w:rsidR="008B29B2" w:rsidRPr="00C55ABF" w:rsidRDefault="008B29B2" w:rsidP="00241A3B">
      <w:pPr>
        <w:spacing w:line="22" w:lineRule="atLeast"/>
        <w:rPr>
          <w:color w:val="242A63" w:themeColor="text1"/>
          <w:sz w:val="28"/>
          <w:szCs w:val="22"/>
        </w:rPr>
      </w:pPr>
      <w:r>
        <w:rPr>
          <w:color w:val="242A63" w:themeColor="text1"/>
          <w:sz w:val="28"/>
          <w:szCs w:val="22"/>
        </w:rPr>
        <w:t xml:space="preserve">NOTE FOR FACILITATOR: Depending on the size of your group, you can either split people up to get them to </w:t>
      </w:r>
      <w:r w:rsidR="00A30E84">
        <w:rPr>
          <w:color w:val="242A63" w:themeColor="text1"/>
          <w:sz w:val="28"/>
          <w:szCs w:val="22"/>
        </w:rPr>
        <w:t xml:space="preserve">consider one type of disability, or you can get people to </w:t>
      </w:r>
      <w:r>
        <w:rPr>
          <w:color w:val="242A63" w:themeColor="text1"/>
          <w:sz w:val="28"/>
          <w:szCs w:val="22"/>
        </w:rPr>
        <w:t xml:space="preserve">discuss </w:t>
      </w:r>
      <w:r w:rsidR="00A30E84">
        <w:rPr>
          <w:color w:val="242A63" w:themeColor="text1"/>
          <w:sz w:val="28"/>
          <w:szCs w:val="22"/>
        </w:rPr>
        <w:t>all together.</w:t>
      </w:r>
      <w:r>
        <w:rPr>
          <w:color w:val="242A63" w:themeColor="text1"/>
          <w:sz w:val="28"/>
          <w:szCs w:val="22"/>
        </w:rPr>
        <w:t xml:space="preserve"> </w:t>
      </w:r>
    </w:p>
    <w:p w14:paraId="199CEF0F" w14:textId="77777777" w:rsidR="000068AA" w:rsidRDefault="000068AA" w:rsidP="00241A3B">
      <w:pPr>
        <w:spacing w:line="22" w:lineRule="atLeast"/>
        <w:rPr>
          <w:color w:val="242A63" w:themeColor="text1"/>
          <w:sz w:val="28"/>
          <w:szCs w:val="22"/>
        </w:rPr>
      </w:pPr>
    </w:p>
    <w:p w14:paraId="36BB6E2D" w14:textId="11379718" w:rsidR="000068AA" w:rsidRDefault="000068AA" w:rsidP="000068AA">
      <w:pPr>
        <w:spacing w:line="22" w:lineRule="atLeast"/>
        <w:rPr>
          <w:color w:val="242A63" w:themeColor="text1"/>
          <w:sz w:val="28"/>
          <w:szCs w:val="22"/>
        </w:rPr>
      </w:pPr>
      <w:r>
        <w:rPr>
          <w:color w:val="242A63" w:themeColor="text1"/>
          <w:sz w:val="28"/>
          <w:szCs w:val="22"/>
        </w:rPr>
        <w:t>In your round up discussion, you might want to mention that the radical model (discussed in the Disability Equity podcast) expands the definition of people who might be considered disabled</w:t>
      </w:r>
      <w:r w:rsidR="00434E81">
        <w:rPr>
          <w:color w:val="242A63" w:themeColor="text1"/>
          <w:sz w:val="28"/>
          <w:szCs w:val="22"/>
        </w:rPr>
        <w:t xml:space="preserve">: </w:t>
      </w:r>
      <w:r>
        <w:rPr>
          <w:color w:val="242A63" w:themeColor="text1"/>
          <w:sz w:val="28"/>
          <w:szCs w:val="22"/>
        </w:rPr>
        <w:t>for example</w:t>
      </w:r>
      <w:r w:rsidR="00434E81">
        <w:rPr>
          <w:color w:val="242A63" w:themeColor="text1"/>
          <w:sz w:val="28"/>
          <w:szCs w:val="22"/>
        </w:rPr>
        <w:t>,</w:t>
      </w:r>
      <w:r>
        <w:rPr>
          <w:color w:val="242A63" w:themeColor="text1"/>
          <w:sz w:val="28"/>
          <w:szCs w:val="22"/>
        </w:rPr>
        <w:t xml:space="preserve"> somebody who might struggle </w:t>
      </w:r>
      <w:r w:rsidR="00434E81">
        <w:rPr>
          <w:color w:val="242A63" w:themeColor="text1"/>
          <w:sz w:val="28"/>
          <w:szCs w:val="22"/>
        </w:rPr>
        <w:t xml:space="preserve">to walk </w:t>
      </w:r>
      <w:r>
        <w:rPr>
          <w:color w:val="242A63" w:themeColor="text1"/>
          <w:sz w:val="28"/>
          <w:szCs w:val="22"/>
        </w:rPr>
        <w:t xml:space="preserve">around a museum, without the opportunity to sit and rest. </w:t>
      </w:r>
      <w:r w:rsidR="00CA4F24">
        <w:rPr>
          <w:color w:val="242A63" w:themeColor="text1"/>
          <w:sz w:val="28"/>
          <w:szCs w:val="22"/>
        </w:rPr>
        <w:t>Within a museum context, another example might be someone with lower</w:t>
      </w:r>
      <w:r w:rsidR="00434E81">
        <w:rPr>
          <w:color w:val="242A63" w:themeColor="text1"/>
          <w:sz w:val="28"/>
          <w:szCs w:val="22"/>
        </w:rPr>
        <w:t>-</w:t>
      </w:r>
      <w:r w:rsidR="00CA4F24">
        <w:rPr>
          <w:color w:val="242A63" w:themeColor="text1"/>
          <w:sz w:val="28"/>
          <w:szCs w:val="22"/>
        </w:rPr>
        <w:t>than</w:t>
      </w:r>
      <w:r w:rsidR="00434E81">
        <w:rPr>
          <w:color w:val="242A63" w:themeColor="text1"/>
          <w:sz w:val="28"/>
          <w:szCs w:val="22"/>
        </w:rPr>
        <w:t>-</w:t>
      </w:r>
      <w:r w:rsidR="00CA4F24">
        <w:rPr>
          <w:color w:val="242A63" w:themeColor="text1"/>
          <w:sz w:val="28"/>
          <w:szCs w:val="22"/>
        </w:rPr>
        <w:t xml:space="preserve">average levels of literacy. </w:t>
      </w:r>
    </w:p>
    <w:p w14:paraId="36A18ACB" w14:textId="049FADDB" w:rsidR="00321515" w:rsidRDefault="00321515" w:rsidP="00241A3B">
      <w:pPr>
        <w:spacing w:line="22" w:lineRule="atLeast"/>
        <w:rPr>
          <w:b/>
          <w:bCs/>
          <w:color w:val="242A63" w:themeColor="text1"/>
          <w:sz w:val="28"/>
          <w:szCs w:val="22"/>
        </w:rPr>
      </w:pPr>
    </w:p>
    <w:p w14:paraId="58C13448" w14:textId="5F4B37EE" w:rsidR="00321515" w:rsidRPr="0045598F" w:rsidRDefault="00321515" w:rsidP="00241A3B">
      <w:pPr>
        <w:spacing w:line="22" w:lineRule="atLeast"/>
        <w:rPr>
          <w:color w:val="242A63" w:themeColor="text1"/>
          <w:sz w:val="28"/>
          <w:szCs w:val="22"/>
        </w:rPr>
      </w:pPr>
      <w:r w:rsidRPr="0045598F">
        <w:rPr>
          <w:color w:val="242A63" w:themeColor="text1"/>
          <w:sz w:val="28"/>
          <w:szCs w:val="22"/>
        </w:rPr>
        <w:t>Prompts for participants:</w:t>
      </w:r>
    </w:p>
    <w:p w14:paraId="4478D50E" w14:textId="1363F44E" w:rsidR="008F7C2D" w:rsidRPr="0045598F" w:rsidRDefault="008F7C2D" w:rsidP="0045598F">
      <w:pPr>
        <w:pStyle w:val="ListParagraph"/>
        <w:numPr>
          <w:ilvl w:val="0"/>
          <w:numId w:val="10"/>
        </w:numPr>
        <w:spacing w:line="22" w:lineRule="atLeast"/>
        <w:rPr>
          <w:color w:val="242A63" w:themeColor="text1"/>
          <w:sz w:val="28"/>
          <w:szCs w:val="22"/>
        </w:rPr>
      </w:pPr>
      <w:r w:rsidRPr="0045598F">
        <w:rPr>
          <w:color w:val="242A63" w:themeColor="text1"/>
          <w:sz w:val="28"/>
          <w:szCs w:val="22"/>
        </w:rPr>
        <w:t>In what ways are our museum disabling for</w:t>
      </w:r>
      <w:r w:rsidR="00D214AC" w:rsidRPr="0045598F">
        <w:rPr>
          <w:color w:val="242A63" w:themeColor="text1"/>
          <w:sz w:val="28"/>
          <w:szCs w:val="22"/>
        </w:rPr>
        <w:t xml:space="preserve"> d/Deaf people?</w:t>
      </w:r>
    </w:p>
    <w:p w14:paraId="0DCEF15D" w14:textId="48420246" w:rsidR="00D214AC" w:rsidRPr="0045598F" w:rsidRDefault="00D214AC" w:rsidP="0045598F">
      <w:pPr>
        <w:pStyle w:val="ListParagraph"/>
        <w:numPr>
          <w:ilvl w:val="0"/>
          <w:numId w:val="10"/>
        </w:numPr>
        <w:spacing w:line="22" w:lineRule="atLeast"/>
        <w:rPr>
          <w:color w:val="242A63" w:themeColor="text1"/>
          <w:sz w:val="28"/>
          <w:szCs w:val="22"/>
        </w:rPr>
      </w:pPr>
      <w:r w:rsidRPr="0045598F">
        <w:rPr>
          <w:color w:val="242A63" w:themeColor="text1"/>
          <w:sz w:val="28"/>
          <w:szCs w:val="22"/>
        </w:rPr>
        <w:t xml:space="preserve">In what ways are our museum disabling for </w:t>
      </w:r>
      <w:r w:rsidR="008B29B2" w:rsidRPr="0045598F">
        <w:rPr>
          <w:color w:val="242A63" w:themeColor="text1"/>
          <w:sz w:val="28"/>
          <w:szCs w:val="22"/>
        </w:rPr>
        <w:t>disabled people?</w:t>
      </w:r>
    </w:p>
    <w:p w14:paraId="02DB3BFA" w14:textId="53B81AE5" w:rsidR="008B29B2" w:rsidRPr="0045598F" w:rsidRDefault="008B29B2" w:rsidP="0045598F">
      <w:pPr>
        <w:pStyle w:val="ListParagraph"/>
        <w:numPr>
          <w:ilvl w:val="0"/>
          <w:numId w:val="10"/>
        </w:numPr>
        <w:spacing w:line="22" w:lineRule="atLeast"/>
        <w:rPr>
          <w:color w:val="242A63" w:themeColor="text1"/>
          <w:sz w:val="28"/>
          <w:szCs w:val="22"/>
        </w:rPr>
      </w:pPr>
      <w:r w:rsidRPr="0045598F">
        <w:rPr>
          <w:color w:val="242A63" w:themeColor="text1"/>
          <w:sz w:val="28"/>
          <w:szCs w:val="22"/>
        </w:rPr>
        <w:t xml:space="preserve">In what ways are our museum disabling for </w:t>
      </w:r>
      <w:r w:rsidR="00434E81">
        <w:rPr>
          <w:color w:val="242A63" w:themeColor="text1"/>
          <w:sz w:val="28"/>
          <w:szCs w:val="22"/>
        </w:rPr>
        <w:t>neurodivergent</w:t>
      </w:r>
      <w:r w:rsidRPr="0045598F">
        <w:rPr>
          <w:color w:val="242A63" w:themeColor="text1"/>
          <w:sz w:val="28"/>
          <w:szCs w:val="22"/>
        </w:rPr>
        <w:t xml:space="preserve"> people?</w:t>
      </w:r>
    </w:p>
    <w:p w14:paraId="228B5777" w14:textId="77777777" w:rsidR="008B29B2" w:rsidRPr="008F7C2D" w:rsidRDefault="008B29B2" w:rsidP="00241A3B">
      <w:pPr>
        <w:spacing w:line="22" w:lineRule="atLeast"/>
        <w:rPr>
          <w:color w:val="242A63" w:themeColor="text1"/>
          <w:sz w:val="28"/>
          <w:szCs w:val="22"/>
        </w:rPr>
      </w:pPr>
    </w:p>
    <w:p w14:paraId="68A91BBB" w14:textId="2235B0DF" w:rsidR="003E20B4" w:rsidRDefault="003E20B4" w:rsidP="00241A3B">
      <w:pPr>
        <w:spacing w:line="22" w:lineRule="atLeast"/>
        <w:rPr>
          <w:color w:val="242A63" w:themeColor="text1"/>
          <w:sz w:val="28"/>
          <w:szCs w:val="22"/>
        </w:rPr>
      </w:pPr>
    </w:p>
    <w:p w14:paraId="25797FE8" w14:textId="2102CDD7" w:rsidR="008A59C9" w:rsidRDefault="00C26932" w:rsidP="00241A3B">
      <w:pPr>
        <w:spacing w:line="22" w:lineRule="atLeast"/>
        <w:rPr>
          <w:b/>
          <w:bCs/>
          <w:color w:val="242A63" w:themeColor="text1"/>
          <w:sz w:val="28"/>
          <w:szCs w:val="22"/>
        </w:rPr>
      </w:pPr>
      <w:r>
        <w:rPr>
          <w:b/>
          <w:bCs/>
          <w:color w:val="242A63" w:themeColor="text1"/>
          <w:sz w:val="28"/>
          <w:szCs w:val="22"/>
        </w:rPr>
        <w:t>Group discussion</w:t>
      </w:r>
      <w:r w:rsidR="008A59C9" w:rsidRPr="000B36D3">
        <w:rPr>
          <w:b/>
          <w:bCs/>
          <w:color w:val="242A63" w:themeColor="text1"/>
          <w:sz w:val="28"/>
          <w:szCs w:val="22"/>
        </w:rPr>
        <w:t xml:space="preserve">: </w:t>
      </w:r>
      <w:r>
        <w:rPr>
          <w:b/>
          <w:bCs/>
          <w:color w:val="242A63" w:themeColor="text1"/>
          <w:sz w:val="28"/>
          <w:szCs w:val="22"/>
        </w:rPr>
        <w:t xml:space="preserve">Museum experiences </w:t>
      </w:r>
    </w:p>
    <w:p w14:paraId="33F87F20" w14:textId="77777777" w:rsidR="0088133F" w:rsidRPr="000B36D3" w:rsidRDefault="0088133F" w:rsidP="00241A3B">
      <w:pPr>
        <w:spacing w:line="22" w:lineRule="atLeast"/>
        <w:rPr>
          <w:rFonts w:asciiTheme="majorHAnsi" w:hAnsiTheme="majorHAnsi"/>
          <w:b/>
          <w:bCs/>
          <w:color w:val="611B30" w:themeColor="accent6"/>
          <w:sz w:val="28"/>
          <w:szCs w:val="28"/>
        </w:rPr>
      </w:pPr>
    </w:p>
    <w:tbl>
      <w:tblPr>
        <w:tblStyle w:val="TableGrid"/>
        <w:tblW w:w="0" w:type="auto"/>
        <w:tblLook w:val="04A0" w:firstRow="1" w:lastRow="0" w:firstColumn="1" w:lastColumn="0" w:noHBand="0" w:noVBand="1"/>
      </w:tblPr>
      <w:tblGrid>
        <w:gridCol w:w="4508"/>
        <w:gridCol w:w="4508"/>
      </w:tblGrid>
      <w:tr w:rsidR="00352EA0" w:rsidRPr="00317AF3" w14:paraId="76F79106" w14:textId="77777777" w:rsidTr="000709B8">
        <w:trPr>
          <w:trHeight w:val="300"/>
        </w:trPr>
        <w:tc>
          <w:tcPr>
            <w:tcW w:w="4508" w:type="dxa"/>
          </w:tcPr>
          <w:p w14:paraId="0FBA8596" w14:textId="16274B31" w:rsidR="00352EA0" w:rsidRPr="00317AF3" w:rsidRDefault="00352EA0" w:rsidP="000709B8">
            <w:pPr>
              <w:spacing w:line="22" w:lineRule="atLeast"/>
              <w:rPr>
                <w:color w:val="242A63" w:themeColor="accent5"/>
                <w:sz w:val="28"/>
                <w:szCs w:val="28"/>
              </w:rPr>
            </w:pPr>
            <w:r>
              <w:rPr>
                <w:color w:val="242A63" w:themeColor="accent5"/>
                <w:sz w:val="28"/>
                <w:szCs w:val="28"/>
              </w:rPr>
              <w:t xml:space="preserve">Group </w:t>
            </w:r>
            <w:r w:rsidR="00C26932">
              <w:rPr>
                <w:color w:val="242A63" w:themeColor="accent5"/>
                <w:sz w:val="28"/>
                <w:szCs w:val="28"/>
              </w:rPr>
              <w:t>d</w:t>
            </w:r>
            <w:r>
              <w:rPr>
                <w:color w:val="242A63" w:themeColor="accent5"/>
                <w:sz w:val="28"/>
                <w:szCs w:val="28"/>
              </w:rPr>
              <w:t>iscussion: Museum experiences</w:t>
            </w:r>
          </w:p>
        </w:tc>
        <w:tc>
          <w:tcPr>
            <w:tcW w:w="4508" w:type="dxa"/>
          </w:tcPr>
          <w:p w14:paraId="01A37621" w14:textId="578EFEA0" w:rsidR="00352EA0" w:rsidRPr="00317AF3" w:rsidRDefault="0035616A" w:rsidP="000709B8">
            <w:pPr>
              <w:spacing w:line="22" w:lineRule="atLeast"/>
              <w:rPr>
                <w:color w:val="242A63" w:themeColor="accent5"/>
                <w:sz w:val="28"/>
                <w:szCs w:val="28"/>
              </w:rPr>
            </w:pPr>
            <w:r>
              <w:rPr>
                <w:color w:val="242A63" w:themeColor="accent5"/>
                <w:sz w:val="28"/>
                <w:szCs w:val="28"/>
              </w:rPr>
              <w:t>20</w:t>
            </w:r>
            <w:r w:rsidR="00352EA0">
              <w:rPr>
                <w:color w:val="242A63" w:themeColor="accent5"/>
                <w:sz w:val="28"/>
                <w:szCs w:val="28"/>
              </w:rPr>
              <w:t xml:space="preserve"> mins</w:t>
            </w:r>
          </w:p>
        </w:tc>
      </w:tr>
    </w:tbl>
    <w:p w14:paraId="66FCEA6F" w14:textId="77777777" w:rsidR="00352EA0" w:rsidRPr="00030FE7" w:rsidRDefault="00352EA0" w:rsidP="00241A3B">
      <w:pPr>
        <w:spacing w:line="22" w:lineRule="atLeast"/>
        <w:rPr>
          <w:rFonts w:asciiTheme="majorHAnsi" w:hAnsiTheme="majorHAnsi"/>
          <w:color w:val="611B30" w:themeColor="accent6"/>
          <w:sz w:val="28"/>
          <w:szCs w:val="28"/>
        </w:rPr>
      </w:pPr>
    </w:p>
    <w:p w14:paraId="74378F5C" w14:textId="4EB38047" w:rsidR="006C6E01" w:rsidRDefault="006C6E01" w:rsidP="00241A3B">
      <w:pPr>
        <w:spacing w:line="22" w:lineRule="atLeast"/>
        <w:rPr>
          <w:rFonts w:asciiTheme="majorHAnsi" w:hAnsiTheme="majorHAnsi"/>
          <w:color w:val="242A63" w:themeColor="text1"/>
          <w:sz w:val="28"/>
          <w:szCs w:val="28"/>
        </w:rPr>
      </w:pPr>
      <w:r w:rsidRPr="006C6E01">
        <w:rPr>
          <w:rFonts w:asciiTheme="majorHAnsi" w:hAnsiTheme="majorHAnsi"/>
          <w:color w:val="242A63" w:themeColor="text1"/>
          <w:sz w:val="28"/>
          <w:szCs w:val="28"/>
          <w:u w:val="single"/>
        </w:rPr>
        <w:t>Summary of the task:</w:t>
      </w:r>
      <w:r>
        <w:rPr>
          <w:rFonts w:asciiTheme="majorHAnsi" w:hAnsiTheme="majorHAnsi"/>
          <w:color w:val="242A63" w:themeColor="text1"/>
          <w:sz w:val="28"/>
          <w:szCs w:val="28"/>
        </w:rPr>
        <w:t xml:space="preserve"> </w:t>
      </w:r>
      <w:r w:rsidR="00737154">
        <w:rPr>
          <w:rFonts w:asciiTheme="majorHAnsi" w:hAnsiTheme="majorHAnsi"/>
          <w:color w:val="242A63" w:themeColor="text1"/>
          <w:sz w:val="28"/>
          <w:szCs w:val="28"/>
        </w:rPr>
        <w:t>T</w:t>
      </w:r>
      <w:r w:rsidR="001C0158">
        <w:rPr>
          <w:rFonts w:asciiTheme="majorHAnsi" w:hAnsiTheme="majorHAnsi"/>
          <w:color w:val="242A63" w:themeColor="text1"/>
          <w:sz w:val="28"/>
          <w:szCs w:val="28"/>
        </w:rPr>
        <w:t>his t</w:t>
      </w:r>
      <w:r w:rsidR="00EA2A6A">
        <w:rPr>
          <w:rFonts w:asciiTheme="majorHAnsi" w:hAnsiTheme="majorHAnsi"/>
          <w:color w:val="242A63" w:themeColor="text1"/>
          <w:sz w:val="28"/>
          <w:szCs w:val="28"/>
        </w:rPr>
        <w:t>ask</w:t>
      </w:r>
      <w:r w:rsidR="00567FB0">
        <w:rPr>
          <w:rFonts w:asciiTheme="majorHAnsi" w:hAnsiTheme="majorHAnsi"/>
          <w:color w:val="242A63" w:themeColor="text1"/>
          <w:sz w:val="28"/>
          <w:szCs w:val="28"/>
        </w:rPr>
        <w:t xml:space="preserve"> a</w:t>
      </w:r>
      <w:r w:rsidR="00737154">
        <w:rPr>
          <w:rFonts w:asciiTheme="majorHAnsi" w:hAnsiTheme="majorHAnsi"/>
          <w:color w:val="242A63" w:themeColor="text1"/>
          <w:sz w:val="28"/>
          <w:szCs w:val="28"/>
        </w:rPr>
        <w:t>s</w:t>
      </w:r>
      <w:r w:rsidR="00567FB0">
        <w:rPr>
          <w:rFonts w:asciiTheme="majorHAnsi" w:hAnsiTheme="majorHAnsi"/>
          <w:color w:val="242A63" w:themeColor="text1"/>
          <w:sz w:val="28"/>
          <w:szCs w:val="28"/>
        </w:rPr>
        <w:t>k</w:t>
      </w:r>
      <w:r w:rsidR="00737154">
        <w:rPr>
          <w:rFonts w:asciiTheme="majorHAnsi" w:hAnsiTheme="majorHAnsi"/>
          <w:color w:val="242A63" w:themeColor="text1"/>
          <w:sz w:val="28"/>
          <w:szCs w:val="28"/>
        </w:rPr>
        <w:t>s</w:t>
      </w:r>
      <w:r w:rsidR="00567FB0">
        <w:rPr>
          <w:rFonts w:asciiTheme="majorHAnsi" w:hAnsiTheme="majorHAnsi"/>
          <w:color w:val="242A63" w:themeColor="text1"/>
          <w:sz w:val="28"/>
          <w:szCs w:val="28"/>
        </w:rPr>
        <w:t xml:space="preserve"> the group to think about </w:t>
      </w:r>
      <w:r w:rsidR="00C26932">
        <w:rPr>
          <w:rFonts w:asciiTheme="majorHAnsi" w:hAnsiTheme="majorHAnsi"/>
          <w:color w:val="242A63" w:themeColor="text1"/>
          <w:sz w:val="28"/>
          <w:szCs w:val="28"/>
        </w:rPr>
        <w:t>their own positionality</w:t>
      </w:r>
      <w:r w:rsidR="00D44F12">
        <w:rPr>
          <w:rFonts w:asciiTheme="majorHAnsi" w:hAnsiTheme="majorHAnsi"/>
          <w:color w:val="242A63" w:themeColor="text1"/>
          <w:sz w:val="28"/>
          <w:szCs w:val="28"/>
        </w:rPr>
        <w:t xml:space="preserve">; </w:t>
      </w:r>
      <w:r w:rsidR="00567FB0">
        <w:rPr>
          <w:rFonts w:asciiTheme="majorHAnsi" w:hAnsiTheme="majorHAnsi"/>
          <w:color w:val="242A63" w:themeColor="text1"/>
          <w:sz w:val="28"/>
          <w:szCs w:val="28"/>
        </w:rPr>
        <w:t>how they</w:t>
      </w:r>
      <w:r w:rsidR="000E49C1">
        <w:rPr>
          <w:rFonts w:asciiTheme="majorHAnsi" w:hAnsiTheme="majorHAnsi"/>
          <w:color w:val="242A63" w:themeColor="text1"/>
          <w:sz w:val="28"/>
          <w:szCs w:val="28"/>
        </w:rPr>
        <w:t xml:space="preserve"> have experienced museums in the past, and </w:t>
      </w:r>
      <w:r w:rsidR="002C7C4C">
        <w:rPr>
          <w:rFonts w:asciiTheme="majorHAnsi" w:hAnsiTheme="majorHAnsi"/>
          <w:color w:val="242A63" w:themeColor="text1"/>
          <w:sz w:val="28"/>
          <w:szCs w:val="28"/>
        </w:rPr>
        <w:t>what impact that might have on what</w:t>
      </w:r>
      <w:r w:rsidR="000E49C1">
        <w:rPr>
          <w:rFonts w:asciiTheme="majorHAnsi" w:hAnsiTheme="majorHAnsi"/>
          <w:color w:val="242A63" w:themeColor="text1"/>
          <w:sz w:val="28"/>
          <w:szCs w:val="28"/>
        </w:rPr>
        <w:t xml:space="preserve"> they</w:t>
      </w:r>
      <w:r w:rsidR="002C7C4C">
        <w:rPr>
          <w:rFonts w:asciiTheme="majorHAnsi" w:hAnsiTheme="majorHAnsi"/>
          <w:color w:val="242A63" w:themeColor="text1"/>
          <w:sz w:val="28"/>
          <w:szCs w:val="28"/>
        </w:rPr>
        <w:t xml:space="preserve"> expect a museum visit to be. This will draw on some of the thinking that they did in the </w:t>
      </w:r>
      <w:r w:rsidR="002D45BE">
        <w:rPr>
          <w:rFonts w:asciiTheme="majorHAnsi" w:hAnsiTheme="majorHAnsi"/>
          <w:color w:val="242A63" w:themeColor="text1"/>
          <w:sz w:val="28"/>
          <w:szCs w:val="28"/>
        </w:rPr>
        <w:t xml:space="preserve">self-reflection </w:t>
      </w:r>
      <w:r w:rsidR="002C7C4C">
        <w:rPr>
          <w:rFonts w:asciiTheme="majorHAnsi" w:hAnsiTheme="majorHAnsi"/>
          <w:color w:val="242A63" w:themeColor="text1"/>
          <w:sz w:val="28"/>
          <w:szCs w:val="28"/>
        </w:rPr>
        <w:t>positionality task</w:t>
      </w:r>
      <w:r w:rsidR="00703A22">
        <w:rPr>
          <w:rFonts w:asciiTheme="majorHAnsi" w:hAnsiTheme="majorHAnsi"/>
          <w:color w:val="242A63" w:themeColor="text1"/>
          <w:sz w:val="28"/>
          <w:szCs w:val="28"/>
        </w:rPr>
        <w:t xml:space="preserve"> after workshop 1</w:t>
      </w:r>
      <w:r w:rsidR="002D45BE">
        <w:rPr>
          <w:rFonts w:asciiTheme="majorHAnsi" w:hAnsiTheme="majorHAnsi"/>
          <w:color w:val="242A63" w:themeColor="text1"/>
          <w:sz w:val="28"/>
          <w:szCs w:val="28"/>
        </w:rPr>
        <w:t xml:space="preserve">. </w:t>
      </w:r>
      <w:r w:rsidR="00737154">
        <w:rPr>
          <w:rFonts w:asciiTheme="majorHAnsi" w:hAnsiTheme="majorHAnsi"/>
          <w:color w:val="242A63" w:themeColor="text1"/>
          <w:sz w:val="28"/>
          <w:szCs w:val="28"/>
        </w:rPr>
        <w:t xml:space="preserve">The aim of the task </w:t>
      </w:r>
      <w:r w:rsidR="00737154">
        <w:rPr>
          <w:rFonts w:asciiTheme="majorHAnsi" w:hAnsiTheme="majorHAnsi"/>
          <w:color w:val="242A63" w:themeColor="text1"/>
          <w:sz w:val="28"/>
          <w:szCs w:val="28"/>
        </w:rPr>
        <w:lastRenderedPageBreak/>
        <w:t>is to</w:t>
      </w:r>
      <w:r w:rsidR="002D45BE">
        <w:rPr>
          <w:rFonts w:asciiTheme="majorHAnsi" w:hAnsiTheme="majorHAnsi"/>
          <w:color w:val="242A63" w:themeColor="text1"/>
          <w:sz w:val="28"/>
          <w:szCs w:val="28"/>
        </w:rPr>
        <w:t xml:space="preserve"> get people discussing some of the issues and concerns around implicit and explicit biases, and to think about how those might </w:t>
      </w:r>
      <w:r w:rsidR="002774DD">
        <w:rPr>
          <w:rFonts w:asciiTheme="majorHAnsi" w:hAnsiTheme="majorHAnsi"/>
          <w:color w:val="242A63" w:themeColor="text1"/>
          <w:sz w:val="28"/>
          <w:szCs w:val="28"/>
        </w:rPr>
        <w:t xml:space="preserve">impact on </w:t>
      </w:r>
      <w:r w:rsidR="00C470C3">
        <w:rPr>
          <w:rFonts w:asciiTheme="majorHAnsi" w:hAnsiTheme="majorHAnsi"/>
          <w:color w:val="242A63" w:themeColor="text1"/>
          <w:sz w:val="28"/>
          <w:szCs w:val="28"/>
        </w:rPr>
        <w:t xml:space="preserve">decisions that they make. </w:t>
      </w:r>
    </w:p>
    <w:p w14:paraId="47A3718F" w14:textId="77777777" w:rsidR="00C470C3" w:rsidRDefault="00C470C3" w:rsidP="00241A3B">
      <w:pPr>
        <w:spacing w:line="22" w:lineRule="atLeast"/>
        <w:rPr>
          <w:rFonts w:asciiTheme="majorHAnsi" w:hAnsiTheme="majorHAnsi"/>
          <w:color w:val="242A63" w:themeColor="text1"/>
          <w:sz w:val="28"/>
          <w:szCs w:val="28"/>
        </w:rPr>
      </w:pPr>
    </w:p>
    <w:p w14:paraId="43D2F31C" w14:textId="038905C5" w:rsidR="00C470C3" w:rsidRDefault="00C470C3" w:rsidP="00241A3B">
      <w:pPr>
        <w:spacing w:line="22" w:lineRule="atLeast"/>
        <w:rPr>
          <w:rFonts w:asciiTheme="majorHAnsi" w:hAnsiTheme="majorHAnsi"/>
          <w:color w:val="242A63" w:themeColor="text1"/>
          <w:sz w:val="28"/>
          <w:szCs w:val="28"/>
        </w:rPr>
      </w:pPr>
      <w:r>
        <w:rPr>
          <w:rFonts w:asciiTheme="majorHAnsi" w:hAnsiTheme="majorHAnsi"/>
          <w:color w:val="242A63" w:themeColor="text1"/>
          <w:sz w:val="28"/>
          <w:szCs w:val="28"/>
        </w:rPr>
        <w:t xml:space="preserve">This can be a very difficult topic for many people. With this in mind, </w:t>
      </w:r>
      <w:r w:rsidR="00737154">
        <w:rPr>
          <w:rFonts w:asciiTheme="majorHAnsi" w:hAnsiTheme="majorHAnsi"/>
          <w:color w:val="242A63" w:themeColor="text1"/>
          <w:sz w:val="28"/>
          <w:szCs w:val="28"/>
        </w:rPr>
        <w:t>no one is</w:t>
      </w:r>
      <w:r>
        <w:rPr>
          <w:rFonts w:asciiTheme="majorHAnsi" w:hAnsiTheme="majorHAnsi"/>
          <w:color w:val="242A63" w:themeColor="text1"/>
          <w:sz w:val="28"/>
          <w:szCs w:val="28"/>
        </w:rPr>
        <w:t xml:space="preserve"> requir</w:t>
      </w:r>
      <w:r w:rsidR="00737154">
        <w:rPr>
          <w:rFonts w:asciiTheme="majorHAnsi" w:hAnsiTheme="majorHAnsi"/>
          <w:color w:val="242A63" w:themeColor="text1"/>
          <w:sz w:val="28"/>
          <w:szCs w:val="28"/>
        </w:rPr>
        <w:t xml:space="preserve">ed </w:t>
      </w:r>
      <w:r>
        <w:rPr>
          <w:rFonts w:asciiTheme="majorHAnsi" w:hAnsiTheme="majorHAnsi"/>
          <w:color w:val="242A63" w:themeColor="text1"/>
          <w:sz w:val="28"/>
          <w:szCs w:val="28"/>
        </w:rPr>
        <w:t xml:space="preserve">to share anything that they have written or thought about in their positionality activity. Instead, </w:t>
      </w:r>
      <w:r w:rsidR="00737154">
        <w:rPr>
          <w:rFonts w:asciiTheme="majorHAnsi" w:hAnsiTheme="majorHAnsi"/>
          <w:color w:val="242A63" w:themeColor="text1"/>
          <w:sz w:val="28"/>
          <w:szCs w:val="28"/>
        </w:rPr>
        <w:t>the</w:t>
      </w:r>
      <w:r>
        <w:rPr>
          <w:rFonts w:asciiTheme="majorHAnsi" w:hAnsiTheme="majorHAnsi"/>
          <w:color w:val="242A63" w:themeColor="text1"/>
          <w:sz w:val="28"/>
          <w:szCs w:val="28"/>
        </w:rPr>
        <w:t xml:space="preserve"> questions</w:t>
      </w:r>
      <w:r w:rsidR="00737154">
        <w:rPr>
          <w:rFonts w:asciiTheme="majorHAnsi" w:hAnsiTheme="majorHAnsi"/>
          <w:color w:val="242A63" w:themeColor="text1"/>
          <w:sz w:val="28"/>
          <w:szCs w:val="28"/>
        </w:rPr>
        <w:t xml:space="preserve"> should be asked</w:t>
      </w:r>
      <w:r>
        <w:rPr>
          <w:rFonts w:asciiTheme="majorHAnsi" w:hAnsiTheme="majorHAnsi"/>
          <w:color w:val="242A63" w:themeColor="text1"/>
          <w:sz w:val="28"/>
          <w:szCs w:val="28"/>
        </w:rPr>
        <w:t xml:space="preserve"> in a general way, as this can create a safer environment to explore these complex </w:t>
      </w:r>
      <w:r w:rsidR="00703A22">
        <w:rPr>
          <w:rFonts w:asciiTheme="majorHAnsi" w:hAnsiTheme="majorHAnsi"/>
          <w:color w:val="242A63" w:themeColor="text1"/>
          <w:sz w:val="28"/>
          <w:szCs w:val="28"/>
        </w:rPr>
        <w:t>issues</w:t>
      </w:r>
      <w:r>
        <w:rPr>
          <w:rFonts w:asciiTheme="majorHAnsi" w:hAnsiTheme="majorHAnsi"/>
          <w:color w:val="242A63" w:themeColor="text1"/>
          <w:sz w:val="28"/>
          <w:szCs w:val="28"/>
        </w:rPr>
        <w:t xml:space="preserve">. </w:t>
      </w:r>
    </w:p>
    <w:p w14:paraId="23388FB1" w14:textId="77777777" w:rsidR="00C470C3" w:rsidRDefault="00C470C3" w:rsidP="00241A3B">
      <w:pPr>
        <w:spacing w:line="22" w:lineRule="atLeast"/>
        <w:rPr>
          <w:rFonts w:asciiTheme="majorHAnsi" w:hAnsiTheme="majorHAnsi"/>
          <w:color w:val="242A63" w:themeColor="text1"/>
          <w:sz w:val="28"/>
          <w:szCs w:val="28"/>
        </w:rPr>
      </w:pPr>
    </w:p>
    <w:p w14:paraId="65881834" w14:textId="22054658" w:rsidR="00C470C3" w:rsidRPr="00C470C3" w:rsidRDefault="00C470C3" w:rsidP="00241A3B">
      <w:pPr>
        <w:spacing w:line="22" w:lineRule="atLeast"/>
        <w:rPr>
          <w:rFonts w:asciiTheme="majorHAnsi" w:hAnsiTheme="majorHAnsi"/>
          <w:color w:val="242A63" w:themeColor="text1"/>
          <w:sz w:val="28"/>
          <w:szCs w:val="28"/>
        </w:rPr>
      </w:pPr>
      <w:r>
        <w:rPr>
          <w:rFonts w:asciiTheme="majorHAnsi" w:hAnsiTheme="majorHAnsi"/>
          <w:color w:val="242A63" w:themeColor="text1"/>
          <w:sz w:val="28"/>
          <w:szCs w:val="28"/>
          <w:u w:val="single"/>
        </w:rPr>
        <w:t xml:space="preserve">Instructions for </w:t>
      </w:r>
      <w:r w:rsidR="00D44F12">
        <w:rPr>
          <w:rFonts w:asciiTheme="majorHAnsi" w:hAnsiTheme="majorHAnsi"/>
          <w:color w:val="242A63" w:themeColor="text1"/>
          <w:sz w:val="28"/>
          <w:szCs w:val="28"/>
          <w:u w:val="single"/>
        </w:rPr>
        <w:t>participants</w:t>
      </w:r>
      <w:r>
        <w:rPr>
          <w:rFonts w:asciiTheme="majorHAnsi" w:hAnsiTheme="majorHAnsi"/>
          <w:color w:val="242A63" w:themeColor="text1"/>
          <w:sz w:val="28"/>
          <w:szCs w:val="28"/>
          <w:u w:val="single"/>
        </w:rPr>
        <w:t>:</w:t>
      </w:r>
      <w:r>
        <w:rPr>
          <w:rFonts w:asciiTheme="majorHAnsi" w:hAnsiTheme="majorHAnsi"/>
          <w:b/>
          <w:bCs/>
          <w:color w:val="242A63" w:themeColor="text1"/>
          <w:sz w:val="28"/>
          <w:szCs w:val="28"/>
        </w:rPr>
        <w:t xml:space="preserve"> </w:t>
      </w:r>
      <w:r>
        <w:rPr>
          <w:rFonts w:asciiTheme="majorHAnsi" w:hAnsiTheme="majorHAnsi"/>
          <w:color w:val="242A63" w:themeColor="text1"/>
          <w:sz w:val="28"/>
          <w:szCs w:val="28"/>
        </w:rPr>
        <w:t xml:space="preserve">We are now going to discuss the way we </w:t>
      </w:r>
      <w:r w:rsidR="00A151AD">
        <w:rPr>
          <w:rFonts w:asciiTheme="majorHAnsi" w:hAnsiTheme="majorHAnsi"/>
          <w:color w:val="242A63" w:themeColor="text1"/>
          <w:sz w:val="28"/>
          <w:szCs w:val="28"/>
        </w:rPr>
        <w:t xml:space="preserve">experience museums as individuals. </w:t>
      </w:r>
      <w:r w:rsidR="00795EFD">
        <w:rPr>
          <w:rFonts w:asciiTheme="majorHAnsi" w:hAnsiTheme="majorHAnsi"/>
          <w:color w:val="242A63" w:themeColor="text1"/>
          <w:sz w:val="28"/>
          <w:szCs w:val="28"/>
        </w:rPr>
        <w:t xml:space="preserve">The Sensational Museum team have assumed that because we are museum professionals, we have a love of museums. They are also assuming that we might experience them as ‘visitors’ with friends and family. </w:t>
      </w:r>
    </w:p>
    <w:p w14:paraId="4304C630" w14:textId="77777777" w:rsidR="00795EFD" w:rsidRDefault="00795EFD" w:rsidP="00241A3B">
      <w:pPr>
        <w:spacing w:line="22" w:lineRule="atLeast"/>
        <w:rPr>
          <w:rFonts w:asciiTheme="majorHAnsi" w:hAnsiTheme="majorHAnsi"/>
          <w:color w:val="242A63" w:themeColor="text1"/>
          <w:sz w:val="28"/>
          <w:szCs w:val="28"/>
        </w:rPr>
      </w:pPr>
    </w:p>
    <w:p w14:paraId="6041B664" w14:textId="2D4D630D" w:rsidR="006C6E01" w:rsidRDefault="00822F9F" w:rsidP="00241A3B">
      <w:pPr>
        <w:spacing w:line="22" w:lineRule="atLeast"/>
        <w:rPr>
          <w:rFonts w:asciiTheme="majorHAnsi" w:hAnsiTheme="majorHAnsi"/>
          <w:color w:val="242A63" w:themeColor="text1"/>
          <w:sz w:val="28"/>
          <w:szCs w:val="28"/>
        </w:rPr>
      </w:pPr>
      <w:r>
        <w:rPr>
          <w:rFonts w:asciiTheme="majorHAnsi" w:hAnsiTheme="majorHAnsi"/>
          <w:color w:val="242A63" w:themeColor="text1"/>
          <w:sz w:val="28"/>
          <w:szCs w:val="28"/>
        </w:rPr>
        <w:t xml:space="preserve">In this next session </w:t>
      </w:r>
      <w:r w:rsidR="004D1159">
        <w:rPr>
          <w:rFonts w:asciiTheme="majorHAnsi" w:hAnsiTheme="majorHAnsi"/>
          <w:color w:val="242A63" w:themeColor="text1"/>
          <w:sz w:val="28"/>
          <w:szCs w:val="28"/>
        </w:rPr>
        <w:t xml:space="preserve">I will ask you to have a conversation, in small groups, about what you love about museums, and how </w:t>
      </w:r>
      <w:r w:rsidR="00703A22">
        <w:rPr>
          <w:rFonts w:asciiTheme="majorHAnsi" w:hAnsiTheme="majorHAnsi"/>
          <w:color w:val="242A63" w:themeColor="text1"/>
          <w:sz w:val="28"/>
          <w:szCs w:val="28"/>
        </w:rPr>
        <w:t>this impacts</w:t>
      </w:r>
      <w:r w:rsidR="004D1159">
        <w:rPr>
          <w:rFonts w:asciiTheme="majorHAnsi" w:hAnsiTheme="majorHAnsi"/>
          <w:color w:val="242A63" w:themeColor="text1"/>
          <w:sz w:val="28"/>
          <w:szCs w:val="28"/>
        </w:rPr>
        <w:t xml:space="preserve"> your own expectations of a museum visit. </w:t>
      </w:r>
      <w:r w:rsidR="004D47E7">
        <w:rPr>
          <w:rFonts w:asciiTheme="majorHAnsi" w:hAnsiTheme="majorHAnsi"/>
          <w:color w:val="242A63" w:themeColor="text1"/>
          <w:sz w:val="28"/>
          <w:szCs w:val="28"/>
        </w:rPr>
        <w:t xml:space="preserve">In your discussions, </w:t>
      </w:r>
      <w:r w:rsidR="0059319E">
        <w:rPr>
          <w:rFonts w:asciiTheme="majorHAnsi" w:hAnsiTheme="majorHAnsi"/>
          <w:color w:val="242A63" w:themeColor="text1"/>
          <w:sz w:val="28"/>
          <w:szCs w:val="28"/>
        </w:rPr>
        <w:t xml:space="preserve">you can consider </w:t>
      </w:r>
      <w:r w:rsidR="00F844A0">
        <w:rPr>
          <w:rFonts w:asciiTheme="majorHAnsi" w:hAnsiTheme="majorHAnsi"/>
          <w:color w:val="242A63" w:themeColor="text1"/>
          <w:sz w:val="28"/>
          <w:szCs w:val="28"/>
        </w:rPr>
        <w:t xml:space="preserve">potential differences between the experiences of museum professionals and non-expert audiences, or you can </w:t>
      </w:r>
      <w:r w:rsidR="004D47E7">
        <w:rPr>
          <w:rFonts w:asciiTheme="majorHAnsi" w:hAnsiTheme="majorHAnsi"/>
          <w:color w:val="242A63" w:themeColor="text1"/>
          <w:sz w:val="28"/>
          <w:szCs w:val="28"/>
        </w:rPr>
        <w:t xml:space="preserve">reflect on </w:t>
      </w:r>
      <w:r w:rsidR="00F844A0">
        <w:rPr>
          <w:rFonts w:asciiTheme="majorHAnsi" w:hAnsiTheme="majorHAnsi"/>
          <w:color w:val="242A63" w:themeColor="text1"/>
          <w:sz w:val="28"/>
          <w:szCs w:val="28"/>
        </w:rPr>
        <w:t>the things you consider</w:t>
      </w:r>
      <w:r w:rsidR="004D47E7">
        <w:rPr>
          <w:rFonts w:asciiTheme="majorHAnsi" w:hAnsiTheme="majorHAnsi"/>
          <w:color w:val="242A63" w:themeColor="text1"/>
          <w:sz w:val="28"/>
          <w:szCs w:val="28"/>
        </w:rPr>
        <w:t xml:space="preserve"> in relation to your own positionality</w:t>
      </w:r>
      <w:r w:rsidR="00F844A0">
        <w:rPr>
          <w:rFonts w:asciiTheme="majorHAnsi" w:hAnsiTheme="majorHAnsi"/>
          <w:color w:val="242A63" w:themeColor="text1"/>
          <w:sz w:val="28"/>
          <w:szCs w:val="28"/>
        </w:rPr>
        <w:t>. Or</w:t>
      </w:r>
      <w:r w:rsidR="004D47E7">
        <w:rPr>
          <w:rFonts w:asciiTheme="majorHAnsi" w:hAnsiTheme="majorHAnsi"/>
          <w:color w:val="242A63" w:themeColor="text1"/>
          <w:sz w:val="28"/>
          <w:szCs w:val="28"/>
        </w:rPr>
        <w:t xml:space="preserve"> you can </w:t>
      </w:r>
      <w:r w:rsidR="00F844A0">
        <w:rPr>
          <w:rFonts w:asciiTheme="majorHAnsi" w:hAnsiTheme="majorHAnsi"/>
          <w:color w:val="242A63" w:themeColor="text1"/>
          <w:sz w:val="28"/>
          <w:szCs w:val="28"/>
        </w:rPr>
        <w:t xml:space="preserve">do a bit of both. It is entirely up to you. </w:t>
      </w:r>
    </w:p>
    <w:p w14:paraId="79E964C2" w14:textId="77777777" w:rsidR="006C6E01" w:rsidRPr="00AD0E80" w:rsidRDefault="006C6E01" w:rsidP="00241A3B">
      <w:pPr>
        <w:spacing w:line="22" w:lineRule="atLeast"/>
        <w:rPr>
          <w:rFonts w:asciiTheme="majorHAnsi" w:hAnsiTheme="majorHAnsi"/>
          <w:b/>
          <w:bCs/>
          <w:color w:val="242A63" w:themeColor="text1"/>
          <w:sz w:val="28"/>
          <w:szCs w:val="28"/>
        </w:rPr>
      </w:pPr>
    </w:p>
    <w:p w14:paraId="7FBA0D54" w14:textId="77777777" w:rsidR="0002029D" w:rsidRPr="0002029D" w:rsidRDefault="006C6E01" w:rsidP="00241A3B">
      <w:pPr>
        <w:spacing w:line="22" w:lineRule="atLeast"/>
        <w:rPr>
          <w:rFonts w:asciiTheme="majorHAnsi" w:hAnsiTheme="majorHAnsi"/>
          <w:color w:val="242A63" w:themeColor="text1"/>
          <w:sz w:val="28"/>
          <w:szCs w:val="28"/>
        </w:rPr>
      </w:pPr>
      <w:r w:rsidRPr="0002029D">
        <w:rPr>
          <w:rFonts w:asciiTheme="majorHAnsi" w:hAnsiTheme="majorHAnsi"/>
          <w:color w:val="242A63" w:themeColor="text1"/>
          <w:sz w:val="28"/>
          <w:szCs w:val="28"/>
        </w:rPr>
        <w:t xml:space="preserve">Prompts for </w:t>
      </w:r>
      <w:r w:rsidR="00D44F12" w:rsidRPr="0002029D">
        <w:rPr>
          <w:rFonts w:asciiTheme="majorHAnsi" w:hAnsiTheme="majorHAnsi"/>
          <w:color w:val="242A63" w:themeColor="text1"/>
          <w:sz w:val="28"/>
          <w:szCs w:val="28"/>
        </w:rPr>
        <w:t>participants</w:t>
      </w:r>
      <w:r w:rsidR="001C0158" w:rsidRPr="0002029D">
        <w:rPr>
          <w:rFonts w:asciiTheme="majorHAnsi" w:hAnsiTheme="majorHAnsi"/>
          <w:color w:val="242A63" w:themeColor="text1"/>
          <w:sz w:val="28"/>
          <w:szCs w:val="28"/>
        </w:rPr>
        <w:t xml:space="preserve">: </w:t>
      </w:r>
    </w:p>
    <w:p w14:paraId="0959FC92" w14:textId="7144E176" w:rsidR="0002029D" w:rsidRPr="0002029D" w:rsidRDefault="00EA0FDE" w:rsidP="0002029D">
      <w:pPr>
        <w:pStyle w:val="ListParagraph"/>
        <w:numPr>
          <w:ilvl w:val="0"/>
          <w:numId w:val="11"/>
        </w:numPr>
        <w:spacing w:line="22" w:lineRule="atLeast"/>
        <w:rPr>
          <w:rFonts w:asciiTheme="majorHAnsi" w:hAnsiTheme="majorHAnsi"/>
          <w:color w:val="242A63" w:themeColor="text1"/>
          <w:sz w:val="28"/>
          <w:szCs w:val="28"/>
        </w:rPr>
      </w:pPr>
      <w:r w:rsidRPr="0002029D">
        <w:rPr>
          <w:rFonts w:asciiTheme="majorHAnsi" w:hAnsiTheme="majorHAnsi"/>
          <w:color w:val="242A63" w:themeColor="text1"/>
          <w:sz w:val="28"/>
          <w:szCs w:val="28"/>
        </w:rPr>
        <w:t xml:space="preserve">Think about what you love about museums, and how that impacts your </w:t>
      </w:r>
      <w:r w:rsidR="000D0D89" w:rsidRPr="0002029D">
        <w:rPr>
          <w:rFonts w:asciiTheme="majorHAnsi" w:hAnsiTheme="majorHAnsi"/>
          <w:color w:val="242A63" w:themeColor="text1"/>
          <w:sz w:val="28"/>
          <w:szCs w:val="28"/>
        </w:rPr>
        <w:t xml:space="preserve">own </w:t>
      </w:r>
      <w:r w:rsidRPr="0002029D">
        <w:rPr>
          <w:rFonts w:asciiTheme="majorHAnsi" w:hAnsiTheme="majorHAnsi"/>
          <w:color w:val="242A63" w:themeColor="text1"/>
          <w:sz w:val="28"/>
          <w:szCs w:val="28"/>
        </w:rPr>
        <w:t xml:space="preserve">expectations of a museum visit </w:t>
      </w:r>
    </w:p>
    <w:p w14:paraId="249672AB" w14:textId="4350AF18" w:rsidR="00EA0FDE" w:rsidRPr="0002029D" w:rsidRDefault="000D0D89" w:rsidP="0002029D">
      <w:pPr>
        <w:pStyle w:val="ListParagraph"/>
        <w:numPr>
          <w:ilvl w:val="0"/>
          <w:numId w:val="11"/>
        </w:numPr>
        <w:spacing w:line="22" w:lineRule="atLeast"/>
        <w:rPr>
          <w:rFonts w:asciiTheme="majorHAnsi" w:hAnsiTheme="majorHAnsi"/>
          <w:color w:val="242A63" w:themeColor="text1"/>
          <w:sz w:val="28"/>
          <w:szCs w:val="28"/>
        </w:rPr>
      </w:pPr>
      <w:r w:rsidRPr="0002029D">
        <w:rPr>
          <w:rFonts w:asciiTheme="majorHAnsi" w:hAnsiTheme="majorHAnsi"/>
          <w:color w:val="242A63" w:themeColor="text1"/>
          <w:sz w:val="28"/>
          <w:szCs w:val="28"/>
        </w:rPr>
        <w:t xml:space="preserve">Do you visit differently </w:t>
      </w:r>
      <w:r w:rsidR="007827B3" w:rsidRPr="0002029D">
        <w:rPr>
          <w:rFonts w:asciiTheme="majorHAnsi" w:hAnsiTheme="majorHAnsi"/>
          <w:color w:val="242A63" w:themeColor="text1"/>
          <w:sz w:val="28"/>
          <w:szCs w:val="28"/>
        </w:rPr>
        <w:t xml:space="preserve">when you go to museum as a ‘visitor’, perhaps with friends/family, compared to when you might go as a ‘museum professional’? </w:t>
      </w:r>
    </w:p>
    <w:p w14:paraId="49AEA94D" w14:textId="77777777" w:rsidR="00CF3195" w:rsidRDefault="00CF3195" w:rsidP="00241A3B">
      <w:pPr>
        <w:spacing w:line="22" w:lineRule="atLeast"/>
        <w:rPr>
          <w:rFonts w:asciiTheme="majorHAnsi" w:hAnsiTheme="majorHAnsi"/>
          <w:color w:val="242A63" w:themeColor="text1"/>
          <w:sz w:val="28"/>
          <w:szCs w:val="28"/>
        </w:rPr>
      </w:pPr>
    </w:p>
    <w:p w14:paraId="2084DD59" w14:textId="48B9A104" w:rsidR="003E55EB" w:rsidRDefault="001A4172" w:rsidP="00241A3B">
      <w:pPr>
        <w:spacing w:line="22" w:lineRule="atLeast"/>
        <w:rPr>
          <w:rFonts w:asciiTheme="majorHAnsi" w:hAnsiTheme="majorHAnsi"/>
          <w:color w:val="242A63" w:themeColor="text1"/>
          <w:sz w:val="28"/>
          <w:szCs w:val="28"/>
        </w:rPr>
      </w:pPr>
      <w:r>
        <w:rPr>
          <w:rFonts w:asciiTheme="majorHAnsi" w:hAnsiTheme="majorHAnsi"/>
          <w:color w:val="242A63" w:themeColor="text1"/>
          <w:sz w:val="28"/>
          <w:szCs w:val="28"/>
        </w:rPr>
        <w:t>Thinking about the positionality task</w:t>
      </w:r>
      <w:r w:rsidR="005659F9">
        <w:rPr>
          <w:rFonts w:asciiTheme="majorHAnsi" w:hAnsiTheme="majorHAnsi"/>
          <w:color w:val="242A63" w:themeColor="text1"/>
          <w:sz w:val="28"/>
          <w:szCs w:val="28"/>
        </w:rPr>
        <w:t xml:space="preserve">, how did you find reflecting on your own implicit and </w:t>
      </w:r>
      <w:r w:rsidR="002B682F">
        <w:rPr>
          <w:rFonts w:asciiTheme="majorHAnsi" w:hAnsiTheme="majorHAnsi"/>
          <w:color w:val="242A63" w:themeColor="text1"/>
          <w:sz w:val="28"/>
          <w:szCs w:val="28"/>
        </w:rPr>
        <w:t xml:space="preserve">explicit biases? </w:t>
      </w:r>
    </w:p>
    <w:p w14:paraId="4E57F2B4" w14:textId="77777777" w:rsidR="004E0D0F" w:rsidRDefault="004E0D0F" w:rsidP="00241A3B">
      <w:pPr>
        <w:spacing w:line="22" w:lineRule="atLeast"/>
        <w:rPr>
          <w:rFonts w:asciiTheme="majorHAnsi" w:hAnsiTheme="majorHAnsi"/>
          <w:color w:val="242A63" w:themeColor="text1"/>
          <w:sz w:val="28"/>
          <w:szCs w:val="28"/>
        </w:rPr>
      </w:pPr>
    </w:p>
    <w:p w14:paraId="62202063" w14:textId="209E9183" w:rsidR="004E0D0F" w:rsidRDefault="004E0D0F" w:rsidP="00241A3B">
      <w:pPr>
        <w:spacing w:line="22" w:lineRule="atLeast"/>
        <w:rPr>
          <w:rFonts w:asciiTheme="majorHAnsi" w:hAnsiTheme="majorHAnsi"/>
          <w:color w:val="242A63" w:themeColor="text1"/>
          <w:sz w:val="28"/>
          <w:szCs w:val="28"/>
        </w:rPr>
      </w:pPr>
      <w:r>
        <w:rPr>
          <w:rFonts w:asciiTheme="majorHAnsi" w:hAnsiTheme="majorHAnsi"/>
          <w:color w:val="242A63" w:themeColor="text1"/>
          <w:sz w:val="28"/>
          <w:szCs w:val="28"/>
        </w:rPr>
        <w:t xml:space="preserve">NOTE TO FACILITATOR: Please remind your group that we all have implicit and explicit biases, and although reflecting on them can be uncomfortable, </w:t>
      </w:r>
      <w:r w:rsidR="00A37204">
        <w:rPr>
          <w:rFonts w:asciiTheme="majorHAnsi" w:hAnsiTheme="majorHAnsi"/>
          <w:color w:val="242A63" w:themeColor="text1"/>
          <w:sz w:val="28"/>
          <w:szCs w:val="28"/>
        </w:rPr>
        <w:t>it is an important process when trying to</w:t>
      </w:r>
      <w:r>
        <w:rPr>
          <w:rFonts w:asciiTheme="majorHAnsi" w:hAnsiTheme="majorHAnsi"/>
          <w:color w:val="242A63" w:themeColor="text1"/>
          <w:sz w:val="28"/>
          <w:szCs w:val="28"/>
        </w:rPr>
        <w:t xml:space="preserve"> unpick </w:t>
      </w:r>
      <w:r w:rsidR="004D537B">
        <w:rPr>
          <w:rFonts w:asciiTheme="majorHAnsi" w:hAnsiTheme="majorHAnsi"/>
          <w:color w:val="242A63" w:themeColor="text1"/>
          <w:sz w:val="28"/>
          <w:szCs w:val="28"/>
        </w:rPr>
        <w:t xml:space="preserve">and </w:t>
      </w:r>
      <w:r w:rsidR="006F12B6">
        <w:rPr>
          <w:rFonts w:asciiTheme="majorHAnsi" w:hAnsiTheme="majorHAnsi"/>
          <w:color w:val="242A63" w:themeColor="text1"/>
          <w:sz w:val="28"/>
          <w:szCs w:val="28"/>
        </w:rPr>
        <w:t>address</w:t>
      </w:r>
      <w:r w:rsidR="004D537B">
        <w:rPr>
          <w:rFonts w:asciiTheme="majorHAnsi" w:hAnsiTheme="majorHAnsi"/>
          <w:color w:val="242A63" w:themeColor="text1"/>
          <w:sz w:val="28"/>
          <w:szCs w:val="28"/>
        </w:rPr>
        <w:t xml:space="preserve"> those biases</w:t>
      </w:r>
      <w:r>
        <w:rPr>
          <w:rFonts w:asciiTheme="majorHAnsi" w:hAnsiTheme="majorHAnsi"/>
          <w:color w:val="242A63" w:themeColor="text1"/>
          <w:sz w:val="28"/>
          <w:szCs w:val="28"/>
        </w:rPr>
        <w:t xml:space="preserve">. Please also remind people that they don’t have </w:t>
      </w:r>
      <w:r>
        <w:rPr>
          <w:rFonts w:asciiTheme="majorHAnsi" w:hAnsiTheme="majorHAnsi"/>
          <w:color w:val="242A63" w:themeColor="text1"/>
          <w:sz w:val="28"/>
          <w:szCs w:val="28"/>
        </w:rPr>
        <w:lastRenderedPageBreak/>
        <w:t>to share anything that they don’t want to</w:t>
      </w:r>
      <w:r w:rsidR="001A0EE5">
        <w:rPr>
          <w:rFonts w:asciiTheme="majorHAnsi" w:hAnsiTheme="majorHAnsi"/>
          <w:color w:val="242A63" w:themeColor="text1"/>
          <w:sz w:val="28"/>
          <w:szCs w:val="28"/>
        </w:rPr>
        <w:t xml:space="preserve">. This task is </w:t>
      </w:r>
      <w:r w:rsidR="00703A22">
        <w:rPr>
          <w:rFonts w:asciiTheme="majorHAnsi" w:hAnsiTheme="majorHAnsi"/>
          <w:color w:val="242A63" w:themeColor="text1"/>
          <w:sz w:val="28"/>
          <w:szCs w:val="28"/>
        </w:rPr>
        <w:t xml:space="preserve">about </w:t>
      </w:r>
      <w:r w:rsidR="001A0EE5">
        <w:rPr>
          <w:rFonts w:asciiTheme="majorHAnsi" w:hAnsiTheme="majorHAnsi"/>
          <w:color w:val="242A63" w:themeColor="text1"/>
          <w:sz w:val="28"/>
          <w:szCs w:val="28"/>
        </w:rPr>
        <w:t xml:space="preserve">reflecting on the experience. </w:t>
      </w:r>
    </w:p>
    <w:p w14:paraId="13AE7C0F" w14:textId="77777777" w:rsidR="0098631D" w:rsidRDefault="0098631D" w:rsidP="00241A3B">
      <w:pPr>
        <w:spacing w:line="22" w:lineRule="atLeast"/>
        <w:rPr>
          <w:rFonts w:asciiTheme="majorHAnsi" w:hAnsiTheme="majorHAnsi"/>
          <w:color w:val="242A63" w:themeColor="text1"/>
          <w:sz w:val="28"/>
          <w:szCs w:val="28"/>
        </w:rPr>
      </w:pPr>
    </w:p>
    <w:p w14:paraId="520D34FA" w14:textId="77777777" w:rsidR="00FB2B8C" w:rsidRDefault="00FB2B8C" w:rsidP="00241A3B">
      <w:pPr>
        <w:spacing w:line="22" w:lineRule="atLeast"/>
        <w:rPr>
          <w:rFonts w:asciiTheme="majorHAnsi" w:hAnsiTheme="majorHAnsi"/>
          <w:b/>
          <w:bCs/>
          <w:color w:val="611B30" w:themeColor="accent6"/>
          <w:sz w:val="28"/>
          <w:szCs w:val="28"/>
          <w:u w:val="single"/>
        </w:rPr>
      </w:pPr>
    </w:p>
    <w:p w14:paraId="0F7E28B2" w14:textId="7DD25EC9" w:rsidR="009F72A2" w:rsidRDefault="009F72A2" w:rsidP="00241A3B">
      <w:pPr>
        <w:spacing w:line="22" w:lineRule="atLeast"/>
        <w:rPr>
          <w:rFonts w:asciiTheme="majorHAnsi" w:hAnsiTheme="majorHAnsi"/>
          <w:b/>
          <w:bCs/>
          <w:color w:val="611B30" w:themeColor="accent6"/>
          <w:sz w:val="28"/>
          <w:szCs w:val="28"/>
          <w:u w:val="single"/>
        </w:rPr>
      </w:pPr>
      <w:r>
        <w:rPr>
          <w:rFonts w:asciiTheme="majorHAnsi" w:hAnsiTheme="majorHAnsi"/>
          <w:b/>
          <w:bCs/>
          <w:color w:val="611B30" w:themeColor="accent6"/>
          <w:sz w:val="28"/>
          <w:szCs w:val="28"/>
          <w:u w:val="single"/>
        </w:rPr>
        <w:t>Multisensory interpretation activity</w:t>
      </w:r>
    </w:p>
    <w:p w14:paraId="12B67C7C" w14:textId="77777777" w:rsidR="0088133F" w:rsidRDefault="0088133F" w:rsidP="00241A3B">
      <w:pPr>
        <w:spacing w:line="22" w:lineRule="atLeast"/>
        <w:rPr>
          <w:rFonts w:asciiTheme="majorHAnsi" w:hAnsiTheme="majorHAnsi"/>
          <w:b/>
          <w:bCs/>
          <w:color w:val="611B30" w:themeColor="accent6"/>
          <w:sz w:val="28"/>
          <w:szCs w:val="28"/>
          <w:u w:val="single"/>
        </w:rPr>
      </w:pPr>
    </w:p>
    <w:tbl>
      <w:tblPr>
        <w:tblStyle w:val="TableGrid"/>
        <w:tblW w:w="0" w:type="auto"/>
        <w:tblLook w:val="04A0" w:firstRow="1" w:lastRow="0" w:firstColumn="1" w:lastColumn="0" w:noHBand="0" w:noVBand="1"/>
      </w:tblPr>
      <w:tblGrid>
        <w:gridCol w:w="4508"/>
        <w:gridCol w:w="4508"/>
      </w:tblGrid>
      <w:tr w:rsidR="0035616A" w:rsidRPr="00317AF3" w14:paraId="32C3C26A" w14:textId="77777777" w:rsidTr="000709B8">
        <w:trPr>
          <w:trHeight w:val="300"/>
        </w:trPr>
        <w:tc>
          <w:tcPr>
            <w:tcW w:w="9016" w:type="dxa"/>
            <w:gridSpan w:val="2"/>
            <w:shd w:val="clear" w:color="auto" w:fill="EEC2CF" w:themeFill="accent6" w:themeFillTint="33"/>
          </w:tcPr>
          <w:p w14:paraId="636EF542" w14:textId="77777777" w:rsidR="0035616A" w:rsidRPr="00317AF3" w:rsidRDefault="0035616A" w:rsidP="000709B8">
            <w:pPr>
              <w:spacing w:line="22" w:lineRule="atLeast"/>
              <w:rPr>
                <w:b/>
                <w:bCs/>
                <w:color w:val="242A63" w:themeColor="accent5"/>
                <w:sz w:val="28"/>
                <w:szCs w:val="28"/>
              </w:rPr>
            </w:pPr>
            <w:r w:rsidRPr="00317AF3">
              <w:rPr>
                <w:b/>
                <w:bCs/>
                <w:color w:val="611B30" w:themeColor="accent6"/>
                <w:sz w:val="28"/>
                <w:szCs w:val="28"/>
              </w:rPr>
              <w:t xml:space="preserve">Multisensory </w:t>
            </w:r>
            <w:r>
              <w:rPr>
                <w:b/>
                <w:bCs/>
                <w:color w:val="611B30" w:themeColor="accent6"/>
                <w:sz w:val="28"/>
                <w:szCs w:val="28"/>
              </w:rPr>
              <w:t>interpretation</w:t>
            </w:r>
            <w:r w:rsidRPr="00317AF3">
              <w:rPr>
                <w:b/>
                <w:bCs/>
                <w:color w:val="611B30" w:themeColor="accent6"/>
                <w:sz w:val="28"/>
                <w:szCs w:val="28"/>
              </w:rPr>
              <w:t xml:space="preserve"> activity</w:t>
            </w:r>
          </w:p>
        </w:tc>
      </w:tr>
      <w:tr w:rsidR="0035616A" w:rsidRPr="00317AF3" w14:paraId="71A5476A" w14:textId="77777777" w:rsidTr="000709B8">
        <w:trPr>
          <w:trHeight w:val="300"/>
        </w:trPr>
        <w:tc>
          <w:tcPr>
            <w:tcW w:w="4508" w:type="dxa"/>
          </w:tcPr>
          <w:p w14:paraId="1B062364" w14:textId="77777777" w:rsidR="0035616A" w:rsidRPr="00317AF3" w:rsidRDefault="0035616A" w:rsidP="000709B8">
            <w:pPr>
              <w:spacing w:line="22" w:lineRule="atLeast"/>
              <w:rPr>
                <w:color w:val="242A63" w:themeColor="accent5"/>
                <w:sz w:val="28"/>
                <w:szCs w:val="28"/>
                <w:highlight w:val="yellow"/>
              </w:rPr>
            </w:pPr>
            <w:r w:rsidRPr="003E5FF6">
              <w:rPr>
                <w:rFonts w:asciiTheme="majorHAnsi" w:hAnsiTheme="majorHAnsi"/>
                <w:color w:val="242A63" w:themeColor="accent5"/>
                <w:sz w:val="28"/>
                <w:szCs w:val="28"/>
              </w:rPr>
              <w:t xml:space="preserve">Part A: </w:t>
            </w:r>
            <w:r>
              <w:rPr>
                <w:rFonts w:asciiTheme="majorHAnsi" w:hAnsiTheme="majorHAnsi"/>
                <w:color w:val="242A63" w:themeColor="accent5"/>
                <w:sz w:val="28"/>
                <w:szCs w:val="28"/>
              </w:rPr>
              <w:t>Multisensory meaning</w:t>
            </w:r>
          </w:p>
        </w:tc>
        <w:tc>
          <w:tcPr>
            <w:tcW w:w="4508" w:type="dxa"/>
          </w:tcPr>
          <w:p w14:paraId="558886B9" w14:textId="77777777" w:rsidR="0035616A" w:rsidRPr="00317AF3" w:rsidRDefault="0035616A" w:rsidP="000709B8">
            <w:pPr>
              <w:spacing w:line="22" w:lineRule="atLeast"/>
              <w:rPr>
                <w:color w:val="242A63" w:themeColor="accent5"/>
                <w:sz w:val="28"/>
                <w:szCs w:val="28"/>
                <w:highlight w:val="yellow"/>
              </w:rPr>
            </w:pPr>
            <w:r>
              <w:rPr>
                <w:color w:val="242A63" w:themeColor="accent5"/>
                <w:sz w:val="28"/>
                <w:szCs w:val="28"/>
              </w:rPr>
              <w:t>2</w:t>
            </w:r>
            <w:r w:rsidRPr="00317AF3">
              <w:rPr>
                <w:color w:val="242A63" w:themeColor="accent5"/>
                <w:sz w:val="28"/>
                <w:szCs w:val="28"/>
              </w:rPr>
              <w:t>0 mins</w:t>
            </w:r>
          </w:p>
        </w:tc>
      </w:tr>
      <w:tr w:rsidR="0035616A" w14:paraId="72EFA413" w14:textId="77777777" w:rsidTr="000709B8">
        <w:trPr>
          <w:trHeight w:val="300"/>
        </w:trPr>
        <w:tc>
          <w:tcPr>
            <w:tcW w:w="9016" w:type="dxa"/>
            <w:gridSpan w:val="2"/>
            <w:shd w:val="clear" w:color="auto" w:fill="C8CBEB" w:themeFill="text1" w:themeFillTint="33"/>
          </w:tcPr>
          <w:p w14:paraId="6CB19009" w14:textId="77777777" w:rsidR="0035616A" w:rsidRDefault="0035616A" w:rsidP="000709B8">
            <w:pPr>
              <w:spacing w:line="22" w:lineRule="atLeast"/>
              <w:jc w:val="center"/>
              <w:rPr>
                <w:color w:val="242A63" w:themeColor="accent5"/>
                <w:sz w:val="28"/>
                <w:szCs w:val="28"/>
              </w:rPr>
            </w:pPr>
            <w:r w:rsidRPr="003E5FF6">
              <w:rPr>
                <w:b/>
                <w:bCs/>
                <w:color w:val="242A63" w:themeColor="accent5"/>
                <w:sz w:val="28"/>
                <w:szCs w:val="28"/>
              </w:rPr>
              <w:t>Break – 15 mins</w:t>
            </w:r>
          </w:p>
        </w:tc>
      </w:tr>
      <w:tr w:rsidR="0035616A" w:rsidRPr="00317AF3" w14:paraId="2CCFCE34" w14:textId="77777777" w:rsidTr="000709B8">
        <w:trPr>
          <w:trHeight w:val="300"/>
        </w:trPr>
        <w:tc>
          <w:tcPr>
            <w:tcW w:w="4508" w:type="dxa"/>
          </w:tcPr>
          <w:p w14:paraId="6E766203" w14:textId="77777777" w:rsidR="0035616A" w:rsidRPr="00317AF3" w:rsidRDefault="0035616A" w:rsidP="000709B8">
            <w:pPr>
              <w:spacing w:line="22" w:lineRule="atLeast"/>
              <w:rPr>
                <w:color w:val="242A63" w:themeColor="accent5"/>
                <w:sz w:val="28"/>
                <w:szCs w:val="28"/>
              </w:rPr>
            </w:pPr>
            <w:r w:rsidRPr="003E5FF6">
              <w:rPr>
                <w:rFonts w:asciiTheme="majorHAnsi" w:hAnsiTheme="majorHAnsi"/>
                <w:color w:val="242A63" w:themeColor="accent5"/>
                <w:sz w:val="28"/>
                <w:szCs w:val="28"/>
              </w:rPr>
              <w:t xml:space="preserve">Part B: </w:t>
            </w:r>
            <w:r>
              <w:rPr>
                <w:rFonts w:asciiTheme="majorHAnsi" w:hAnsiTheme="majorHAnsi"/>
                <w:color w:val="242A63" w:themeColor="accent5"/>
                <w:sz w:val="28"/>
                <w:szCs w:val="28"/>
              </w:rPr>
              <w:t>Emotional/conceptual meaning</w:t>
            </w:r>
          </w:p>
        </w:tc>
        <w:tc>
          <w:tcPr>
            <w:tcW w:w="4508" w:type="dxa"/>
          </w:tcPr>
          <w:p w14:paraId="4E9B09B2" w14:textId="77777777" w:rsidR="0035616A" w:rsidRPr="00317AF3" w:rsidRDefault="0035616A" w:rsidP="000709B8">
            <w:pPr>
              <w:spacing w:line="22" w:lineRule="atLeast"/>
              <w:rPr>
                <w:color w:val="242A63" w:themeColor="accent5"/>
                <w:sz w:val="28"/>
                <w:szCs w:val="28"/>
              </w:rPr>
            </w:pPr>
            <w:r>
              <w:rPr>
                <w:color w:val="242A63" w:themeColor="accent5"/>
                <w:sz w:val="28"/>
                <w:szCs w:val="28"/>
              </w:rPr>
              <w:t>2</w:t>
            </w:r>
            <w:r w:rsidRPr="00317AF3">
              <w:rPr>
                <w:color w:val="242A63" w:themeColor="accent5"/>
                <w:sz w:val="28"/>
                <w:szCs w:val="28"/>
              </w:rPr>
              <w:t>0 mins</w:t>
            </w:r>
          </w:p>
        </w:tc>
      </w:tr>
    </w:tbl>
    <w:p w14:paraId="56350C58" w14:textId="77777777" w:rsidR="00D44F12" w:rsidRDefault="00D44F12" w:rsidP="000E6A56">
      <w:pPr>
        <w:rPr>
          <w:color w:val="242A63" w:themeColor="accent5"/>
          <w:sz w:val="28"/>
          <w:szCs w:val="28"/>
          <w:u w:val="single"/>
        </w:rPr>
      </w:pPr>
    </w:p>
    <w:p w14:paraId="4A054D20" w14:textId="7C25EE54" w:rsidR="000E6A56" w:rsidRPr="00ED23C6" w:rsidRDefault="000E6A56" w:rsidP="000E6A56">
      <w:pPr>
        <w:rPr>
          <w:color w:val="242A63" w:themeColor="text1"/>
          <w:sz w:val="28"/>
          <w:szCs w:val="22"/>
        </w:rPr>
      </w:pPr>
      <w:r w:rsidRPr="003E5FF6">
        <w:rPr>
          <w:color w:val="242A63" w:themeColor="accent5"/>
          <w:sz w:val="28"/>
          <w:szCs w:val="28"/>
          <w:u w:val="single"/>
        </w:rPr>
        <w:t xml:space="preserve">Summary of the task: </w:t>
      </w:r>
      <w:r>
        <w:t>T</w:t>
      </w:r>
      <w:r w:rsidRPr="00ED23C6">
        <w:rPr>
          <w:color w:val="242A63" w:themeColor="text1"/>
          <w:sz w:val="28"/>
          <w:szCs w:val="22"/>
        </w:rPr>
        <w:t xml:space="preserve">he aim of this activity is to get the group to think about how multisensory interventions can be used to convey the message of an object rather than just what that object looks like. </w:t>
      </w:r>
    </w:p>
    <w:p w14:paraId="486C9F37" w14:textId="77777777" w:rsidR="000E6A56" w:rsidRPr="00ED23C6" w:rsidRDefault="000E6A56" w:rsidP="000E6A56">
      <w:pPr>
        <w:rPr>
          <w:color w:val="242A63" w:themeColor="text1"/>
          <w:sz w:val="28"/>
          <w:szCs w:val="22"/>
        </w:rPr>
      </w:pPr>
    </w:p>
    <w:p w14:paraId="67737C35" w14:textId="0DB3B5E3" w:rsidR="000E6A56" w:rsidRPr="0025433C" w:rsidRDefault="000E6A56" w:rsidP="0025433C">
      <w:pPr>
        <w:rPr>
          <w:color w:val="242A63" w:themeColor="text1"/>
          <w:sz w:val="28"/>
          <w:szCs w:val="22"/>
        </w:rPr>
      </w:pPr>
      <w:r w:rsidRPr="00ED23C6">
        <w:rPr>
          <w:color w:val="242A63" w:themeColor="text1"/>
          <w:sz w:val="28"/>
          <w:szCs w:val="22"/>
        </w:rPr>
        <w:t xml:space="preserve">The activity is not designed to trick people but instead to help them </w:t>
      </w:r>
      <w:r>
        <w:rPr>
          <w:color w:val="242A63" w:themeColor="text1"/>
          <w:sz w:val="28"/>
          <w:szCs w:val="22"/>
        </w:rPr>
        <w:t xml:space="preserve">to consider what meaning touch objects are conveying, and how closely this does (or doesn’t) communicate the experience of the artwork or object they are supporting. </w:t>
      </w:r>
      <w:r w:rsidRPr="00ED23C6">
        <w:rPr>
          <w:color w:val="242A63" w:themeColor="text1"/>
          <w:sz w:val="28"/>
          <w:szCs w:val="22"/>
        </w:rPr>
        <w:t xml:space="preserve"> </w:t>
      </w:r>
    </w:p>
    <w:p w14:paraId="45F458F3" w14:textId="77777777" w:rsidR="000E6A56" w:rsidRPr="00981F9E" w:rsidRDefault="000E6A56" w:rsidP="00241A3B">
      <w:pPr>
        <w:spacing w:line="22" w:lineRule="atLeast"/>
        <w:rPr>
          <w:rFonts w:asciiTheme="majorHAnsi" w:hAnsiTheme="majorHAnsi"/>
          <w:b/>
          <w:bCs/>
          <w:color w:val="611B30" w:themeColor="accent6"/>
          <w:sz w:val="28"/>
          <w:szCs w:val="28"/>
          <w:u w:val="single"/>
        </w:rPr>
      </w:pPr>
    </w:p>
    <w:p w14:paraId="6D0CF486" w14:textId="6CBA76EF" w:rsidR="009D5B0E" w:rsidRPr="008C79E3" w:rsidRDefault="009D5B0E" w:rsidP="009D5B0E">
      <w:pPr>
        <w:rPr>
          <w:color w:val="242A63" w:themeColor="text1"/>
          <w:sz w:val="28"/>
          <w:szCs w:val="22"/>
        </w:rPr>
      </w:pPr>
      <w:r w:rsidRPr="008C79E3">
        <w:rPr>
          <w:color w:val="242A63" w:themeColor="text1"/>
          <w:sz w:val="28"/>
          <w:szCs w:val="22"/>
        </w:rPr>
        <w:t>This activity is split into t</w:t>
      </w:r>
      <w:r w:rsidR="008C79E3" w:rsidRPr="008C79E3">
        <w:rPr>
          <w:color w:val="242A63" w:themeColor="text1"/>
          <w:sz w:val="28"/>
          <w:szCs w:val="22"/>
        </w:rPr>
        <w:t>hree</w:t>
      </w:r>
      <w:r w:rsidRPr="008C79E3">
        <w:rPr>
          <w:color w:val="242A63" w:themeColor="text1"/>
          <w:sz w:val="28"/>
          <w:szCs w:val="22"/>
        </w:rPr>
        <w:t xml:space="preserve"> parts. It is important that the group do the parts in order and do not skip ahead. Only give them the second part when they have finished the first. </w:t>
      </w:r>
    </w:p>
    <w:p w14:paraId="23B11D44" w14:textId="77777777" w:rsidR="00DB609F" w:rsidRDefault="00DB609F" w:rsidP="00241A3B">
      <w:pPr>
        <w:rPr>
          <w:rFonts w:asciiTheme="majorHAnsi" w:hAnsiTheme="majorHAnsi"/>
          <w:b/>
          <w:color w:val="242A63" w:themeColor="accent5"/>
          <w:sz w:val="28"/>
          <w:szCs w:val="28"/>
        </w:rPr>
      </w:pPr>
    </w:p>
    <w:p w14:paraId="1C19A630" w14:textId="77777777" w:rsidR="00CB35FA" w:rsidRDefault="00CB35FA" w:rsidP="00241A3B">
      <w:pPr>
        <w:rPr>
          <w:rFonts w:asciiTheme="majorHAnsi" w:hAnsiTheme="majorHAnsi"/>
          <w:b/>
          <w:color w:val="242A63" w:themeColor="accent5"/>
          <w:sz w:val="28"/>
          <w:szCs w:val="28"/>
        </w:rPr>
      </w:pPr>
    </w:p>
    <w:p w14:paraId="46F6E9E1" w14:textId="1C21A09D" w:rsidR="00DB609F" w:rsidRDefault="00CA1A39" w:rsidP="00241A3B">
      <w:pPr>
        <w:rPr>
          <w:rFonts w:asciiTheme="majorHAnsi" w:hAnsiTheme="majorHAnsi"/>
          <w:b/>
          <w:color w:val="242A63" w:themeColor="accent5"/>
          <w:sz w:val="28"/>
          <w:szCs w:val="28"/>
        </w:rPr>
      </w:pPr>
      <w:r>
        <w:rPr>
          <w:rFonts w:asciiTheme="majorHAnsi" w:hAnsiTheme="majorHAnsi"/>
          <w:b/>
          <w:color w:val="242A63" w:themeColor="accent5"/>
          <w:sz w:val="28"/>
          <w:szCs w:val="28"/>
        </w:rPr>
        <w:t xml:space="preserve">Part A: </w:t>
      </w:r>
      <w:r w:rsidR="00D44F12">
        <w:rPr>
          <w:rFonts w:asciiTheme="majorHAnsi" w:hAnsiTheme="majorHAnsi"/>
          <w:b/>
          <w:color w:val="242A63" w:themeColor="accent5"/>
          <w:sz w:val="28"/>
          <w:szCs w:val="28"/>
        </w:rPr>
        <w:t>Multisensory meaning</w:t>
      </w:r>
    </w:p>
    <w:p w14:paraId="1A08832F" w14:textId="77777777" w:rsidR="0088133F" w:rsidRDefault="0088133F" w:rsidP="00241A3B">
      <w:pPr>
        <w:rPr>
          <w:rFonts w:asciiTheme="majorHAnsi" w:hAnsiTheme="majorHAnsi"/>
          <w:b/>
          <w:color w:val="242A63" w:themeColor="accent5"/>
          <w:sz w:val="28"/>
          <w:szCs w:val="28"/>
        </w:rPr>
      </w:pPr>
    </w:p>
    <w:tbl>
      <w:tblPr>
        <w:tblStyle w:val="TableGrid"/>
        <w:tblW w:w="0" w:type="auto"/>
        <w:tblLook w:val="04A0" w:firstRow="1" w:lastRow="0" w:firstColumn="1" w:lastColumn="0" w:noHBand="0" w:noVBand="1"/>
      </w:tblPr>
      <w:tblGrid>
        <w:gridCol w:w="4508"/>
        <w:gridCol w:w="4508"/>
      </w:tblGrid>
      <w:tr w:rsidR="0035616A" w:rsidRPr="00317AF3" w14:paraId="48D6FD26" w14:textId="77777777" w:rsidTr="000709B8">
        <w:trPr>
          <w:trHeight w:val="300"/>
        </w:trPr>
        <w:tc>
          <w:tcPr>
            <w:tcW w:w="4508" w:type="dxa"/>
          </w:tcPr>
          <w:p w14:paraId="558A4684" w14:textId="77777777" w:rsidR="0035616A" w:rsidRPr="00317AF3" w:rsidRDefault="0035616A" w:rsidP="000709B8">
            <w:pPr>
              <w:spacing w:line="22" w:lineRule="atLeast"/>
              <w:rPr>
                <w:color w:val="242A63" w:themeColor="accent5"/>
                <w:sz w:val="28"/>
                <w:szCs w:val="28"/>
                <w:highlight w:val="yellow"/>
              </w:rPr>
            </w:pPr>
            <w:r w:rsidRPr="003E5FF6">
              <w:rPr>
                <w:rFonts w:asciiTheme="majorHAnsi" w:hAnsiTheme="majorHAnsi"/>
                <w:color w:val="242A63" w:themeColor="accent5"/>
                <w:sz w:val="28"/>
                <w:szCs w:val="28"/>
              </w:rPr>
              <w:t xml:space="preserve">Part A: </w:t>
            </w:r>
            <w:r>
              <w:rPr>
                <w:rFonts w:asciiTheme="majorHAnsi" w:hAnsiTheme="majorHAnsi"/>
                <w:color w:val="242A63" w:themeColor="accent5"/>
                <w:sz w:val="28"/>
                <w:szCs w:val="28"/>
              </w:rPr>
              <w:t>Multisensory meaning</w:t>
            </w:r>
          </w:p>
        </w:tc>
        <w:tc>
          <w:tcPr>
            <w:tcW w:w="4508" w:type="dxa"/>
          </w:tcPr>
          <w:p w14:paraId="34C01AF5" w14:textId="77777777" w:rsidR="0035616A" w:rsidRPr="00317AF3" w:rsidRDefault="0035616A" w:rsidP="000709B8">
            <w:pPr>
              <w:spacing w:line="22" w:lineRule="atLeast"/>
              <w:rPr>
                <w:color w:val="242A63" w:themeColor="accent5"/>
                <w:sz w:val="28"/>
                <w:szCs w:val="28"/>
                <w:highlight w:val="yellow"/>
              </w:rPr>
            </w:pPr>
            <w:r>
              <w:rPr>
                <w:color w:val="242A63" w:themeColor="accent5"/>
                <w:sz w:val="28"/>
                <w:szCs w:val="28"/>
              </w:rPr>
              <w:t>2</w:t>
            </w:r>
            <w:r w:rsidRPr="00317AF3">
              <w:rPr>
                <w:color w:val="242A63" w:themeColor="accent5"/>
                <w:sz w:val="28"/>
                <w:szCs w:val="28"/>
              </w:rPr>
              <w:t>0 mins</w:t>
            </w:r>
          </w:p>
        </w:tc>
      </w:tr>
      <w:tr w:rsidR="0035616A" w14:paraId="5DFFD0C7" w14:textId="77777777" w:rsidTr="000709B8">
        <w:trPr>
          <w:trHeight w:val="300"/>
        </w:trPr>
        <w:tc>
          <w:tcPr>
            <w:tcW w:w="9016" w:type="dxa"/>
            <w:gridSpan w:val="2"/>
            <w:shd w:val="clear" w:color="auto" w:fill="C8CBEB" w:themeFill="text1" w:themeFillTint="33"/>
          </w:tcPr>
          <w:p w14:paraId="7ABA73F7" w14:textId="77777777" w:rsidR="0035616A" w:rsidRDefault="0035616A" w:rsidP="000709B8">
            <w:pPr>
              <w:spacing w:line="22" w:lineRule="atLeast"/>
              <w:jc w:val="center"/>
              <w:rPr>
                <w:color w:val="242A63" w:themeColor="accent5"/>
                <w:sz w:val="28"/>
                <w:szCs w:val="28"/>
              </w:rPr>
            </w:pPr>
            <w:r w:rsidRPr="003E5FF6">
              <w:rPr>
                <w:b/>
                <w:bCs/>
                <w:color w:val="242A63" w:themeColor="accent5"/>
                <w:sz w:val="28"/>
                <w:szCs w:val="28"/>
              </w:rPr>
              <w:t>Break – 15 mins</w:t>
            </w:r>
          </w:p>
        </w:tc>
      </w:tr>
    </w:tbl>
    <w:p w14:paraId="1F238065" w14:textId="77777777" w:rsidR="004F21D1" w:rsidRDefault="004F21D1" w:rsidP="00241A3B">
      <w:pPr>
        <w:rPr>
          <w:rFonts w:asciiTheme="majorHAnsi" w:hAnsiTheme="majorHAnsi"/>
          <w:b/>
          <w:color w:val="242A63" w:themeColor="accent5"/>
          <w:sz w:val="28"/>
          <w:szCs w:val="28"/>
        </w:rPr>
      </w:pPr>
    </w:p>
    <w:p w14:paraId="7EBF2452" w14:textId="40D42FF3" w:rsidR="004F21D1" w:rsidRDefault="000E055C" w:rsidP="000E055C">
      <w:pPr>
        <w:spacing w:line="22" w:lineRule="atLeast"/>
        <w:rPr>
          <w:color w:val="242A63" w:themeColor="text1"/>
          <w:sz w:val="28"/>
          <w:szCs w:val="22"/>
        </w:rPr>
      </w:pPr>
      <w:r w:rsidRPr="003E5FF6">
        <w:rPr>
          <w:color w:val="242A63" w:themeColor="accent5"/>
          <w:sz w:val="28"/>
          <w:szCs w:val="28"/>
        </w:rPr>
        <w:t>NOTE FOR FACILITATOR</w:t>
      </w:r>
      <w:r>
        <w:rPr>
          <w:color w:val="242A63" w:themeColor="accent5"/>
          <w:sz w:val="28"/>
          <w:szCs w:val="28"/>
        </w:rPr>
        <w:t xml:space="preserve">: </w:t>
      </w:r>
      <w:r>
        <w:rPr>
          <w:color w:val="242A63" w:themeColor="text1"/>
          <w:sz w:val="28"/>
          <w:szCs w:val="22"/>
        </w:rPr>
        <w:t>There are two images to distribute for this part of the activity</w:t>
      </w:r>
      <w:r w:rsidR="00C62705">
        <w:rPr>
          <w:color w:val="242A63" w:themeColor="text1"/>
          <w:sz w:val="28"/>
          <w:szCs w:val="22"/>
        </w:rPr>
        <w:t>; a plank of wood and a length of thick jute rope</w:t>
      </w:r>
      <w:r>
        <w:rPr>
          <w:color w:val="242A63" w:themeColor="text1"/>
          <w:sz w:val="28"/>
          <w:szCs w:val="22"/>
        </w:rPr>
        <w:t xml:space="preserve">. </w:t>
      </w:r>
      <w:r w:rsidR="0055391E">
        <w:rPr>
          <w:color w:val="242A63" w:themeColor="text1"/>
          <w:sz w:val="28"/>
          <w:szCs w:val="22"/>
        </w:rPr>
        <w:t xml:space="preserve">These are “touch objects” for a fictitious </w:t>
      </w:r>
      <w:r w:rsidR="00183C86">
        <w:rPr>
          <w:color w:val="242A63" w:themeColor="text1"/>
          <w:sz w:val="28"/>
          <w:szCs w:val="22"/>
        </w:rPr>
        <w:t xml:space="preserve">exhibition (which is based loosely on a real example). </w:t>
      </w:r>
    </w:p>
    <w:p w14:paraId="24E69026" w14:textId="4EE46844" w:rsidR="00DD446D" w:rsidRDefault="00DD446D" w:rsidP="000E055C">
      <w:pPr>
        <w:spacing w:line="22" w:lineRule="atLeast"/>
        <w:rPr>
          <w:color w:val="242A63" w:themeColor="text1"/>
          <w:sz w:val="28"/>
          <w:szCs w:val="22"/>
        </w:rPr>
      </w:pPr>
    </w:p>
    <w:p w14:paraId="411043C5" w14:textId="7917971C" w:rsidR="0088133F" w:rsidRPr="0088133F" w:rsidRDefault="00DD446D" w:rsidP="0088133F">
      <w:pPr>
        <w:rPr>
          <w:color w:val="242A63" w:themeColor="text1"/>
          <w:sz w:val="28"/>
          <w:szCs w:val="22"/>
        </w:rPr>
      </w:pPr>
      <w:r w:rsidRPr="00175AC8">
        <w:rPr>
          <w:color w:val="242A63" w:themeColor="text1"/>
          <w:sz w:val="28"/>
          <w:szCs w:val="22"/>
        </w:rPr>
        <w:t xml:space="preserve">Museums often use tactiles and touch objects as part of their accessibility offering. However, it is not enough to convey what the </w:t>
      </w:r>
      <w:r w:rsidRPr="00175AC8">
        <w:rPr>
          <w:color w:val="242A63" w:themeColor="text1"/>
          <w:sz w:val="28"/>
          <w:szCs w:val="22"/>
        </w:rPr>
        <w:lastRenderedPageBreak/>
        <w:t>object looks like</w:t>
      </w:r>
      <w:r w:rsidR="00703A22">
        <w:rPr>
          <w:color w:val="242A63" w:themeColor="text1"/>
          <w:sz w:val="28"/>
          <w:szCs w:val="22"/>
        </w:rPr>
        <w:t>,</w:t>
      </w:r>
      <w:r w:rsidRPr="00175AC8">
        <w:rPr>
          <w:color w:val="242A63" w:themeColor="text1"/>
          <w:sz w:val="28"/>
          <w:szCs w:val="22"/>
        </w:rPr>
        <w:t xml:space="preserve"> or small elements of the object or image divorced from context. </w:t>
      </w:r>
    </w:p>
    <w:p w14:paraId="10261B3B" w14:textId="77777777" w:rsidR="00451269" w:rsidRDefault="00451269" w:rsidP="004F21D1">
      <w:pPr>
        <w:rPr>
          <w:color w:val="242A63" w:themeColor="text1"/>
          <w:sz w:val="28"/>
          <w:szCs w:val="22"/>
        </w:rPr>
      </w:pPr>
    </w:p>
    <w:p w14:paraId="474F7225" w14:textId="28A9C1E7" w:rsidR="00451269" w:rsidRPr="00F578BB" w:rsidRDefault="00451269" w:rsidP="00F578BB">
      <w:pPr>
        <w:spacing w:line="22" w:lineRule="atLeast"/>
        <w:rPr>
          <w:color w:val="242A63" w:themeColor="accent5"/>
          <w:sz w:val="28"/>
          <w:szCs w:val="28"/>
          <w:u w:val="single"/>
        </w:rPr>
      </w:pPr>
      <w:r w:rsidRPr="003E5FF6">
        <w:rPr>
          <w:color w:val="242A63" w:themeColor="accent5"/>
          <w:sz w:val="28"/>
          <w:szCs w:val="28"/>
          <w:u w:val="single"/>
        </w:rPr>
        <w:t>Instructions for participants:</w:t>
      </w:r>
      <w:r w:rsidR="00F578BB">
        <w:rPr>
          <w:color w:val="242A63" w:themeColor="accent5"/>
          <w:sz w:val="28"/>
          <w:szCs w:val="28"/>
          <w:u w:val="single"/>
        </w:rPr>
        <w:t xml:space="preserve"> </w:t>
      </w:r>
      <w:r w:rsidR="00487352">
        <w:rPr>
          <w:color w:val="242A63" w:themeColor="text1"/>
          <w:sz w:val="28"/>
          <w:szCs w:val="22"/>
        </w:rPr>
        <w:t xml:space="preserve">In this next task, we are going to explore multisensory interpretation. </w:t>
      </w:r>
      <w:r w:rsidR="00B33395">
        <w:rPr>
          <w:color w:val="242A63" w:themeColor="text1"/>
          <w:sz w:val="28"/>
          <w:szCs w:val="22"/>
        </w:rPr>
        <w:t xml:space="preserve">We would like to start by exploring two </w:t>
      </w:r>
      <w:r w:rsidR="004F6CED">
        <w:rPr>
          <w:color w:val="242A63" w:themeColor="text1"/>
          <w:sz w:val="28"/>
          <w:szCs w:val="22"/>
        </w:rPr>
        <w:t>images of touch objects</w:t>
      </w:r>
      <w:r w:rsidR="00B33395">
        <w:rPr>
          <w:color w:val="242A63" w:themeColor="text1"/>
          <w:sz w:val="28"/>
          <w:szCs w:val="22"/>
        </w:rPr>
        <w:t xml:space="preserve"> from an exhibition. </w:t>
      </w:r>
      <w:r w:rsidR="004F6CED">
        <w:rPr>
          <w:color w:val="242A63" w:themeColor="text1"/>
          <w:sz w:val="28"/>
          <w:szCs w:val="22"/>
        </w:rPr>
        <w:t xml:space="preserve">Please imagine that you have these two touch objects in front of you, and you can explore them with </w:t>
      </w:r>
      <w:proofErr w:type="gramStart"/>
      <w:r w:rsidR="004F6CED">
        <w:rPr>
          <w:color w:val="242A63" w:themeColor="text1"/>
          <w:sz w:val="28"/>
          <w:szCs w:val="22"/>
        </w:rPr>
        <w:t>all of</w:t>
      </w:r>
      <w:proofErr w:type="gramEnd"/>
      <w:r w:rsidR="004F6CED">
        <w:rPr>
          <w:color w:val="242A63" w:themeColor="text1"/>
          <w:sz w:val="28"/>
          <w:szCs w:val="22"/>
        </w:rPr>
        <w:t xml:space="preserve"> your senses. </w:t>
      </w:r>
      <w:r w:rsidR="003E694E">
        <w:rPr>
          <w:color w:val="242A63" w:themeColor="text1"/>
          <w:sz w:val="28"/>
          <w:szCs w:val="22"/>
        </w:rPr>
        <w:t>[give them the images]</w:t>
      </w:r>
      <w:r w:rsidRPr="00451269">
        <w:rPr>
          <w:color w:val="242A63" w:themeColor="text1"/>
          <w:sz w:val="28"/>
          <w:szCs w:val="22"/>
        </w:rPr>
        <w:t>:</w:t>
      </w:r>
    </w:p>
    <w:p w14:paraId="4DDAD845" w14:textId="77777777" w:rsidR="00451269" w:rsidRPr="00451269" w:rsidRDefault="00451269" w:rsidP="00451269">
      <w:pPr>
        <w:rPr>
          <w:color w:val="242A63" w:themeColor="text1"/>
          <w:sz w:val="28"/>
          <w:szCs w:val="22"/>
        </w:rPr>
      </w:pPr>
    </w:p>
    <w:p w14:paraId="5FA7BF4F" w14:textId="77777777" w:rsidR="00451269" w:rsidRPr="00451269" w:rsidRDefault="00451269" w:rsidP="00CF2957">
      <w:pPr>
        <w:ind w:left="720"/>
        <w:rPr>
          <w:color w:val="242A63" w:themeColor="text1"/>
          <w:sz w:val="28"/>
          <w:szCs w:val="22"/>
        </w:rPr>
      </w:pPr>
      <w:r w:rsidRPr="00451269">
        <w:rPr>
          <w:color w:val="242A63" w:themeColor="text1"/>
          <w:sz w:val="28"/>
          <w:szCs w:val="22"/>
        </w:rPr>
        <w:t>A long plank of wood</w:t>
      </w:r>
    </w:p>
    <w:p w14:paraId="19DD4B5F" w14:textId="41631749" w:rsidR="00451269" w:rsidRPr="004F21D1" w:rsidRDefault="00451269" w:rsidP="00CF2957">
      <w:pPr>
        <w:ind w:left="720"/>
        <w:rPr>
          <w:color w:val="242A63" w:themeColor="text1"/>
          <w:sz w:val="28"/>
          <w:szCs w:val="22"/>
        </w:rPr>
      </w:pPr>
      <w:r w:rsidRPr="00451269">
        <w:rPr>
          <w:color w:val="242A63" w:themeColor="text1"/>
          <w:sz w:val="28"/>
          <w:szCs w:val="22"/>
        </w:rPr>
        <w:t>A length of thick jute rope</w:t>
      </w:r>
    </w:p>
    <w:p w14:paraId="05E15F1F" w14:textId="77777777" w:rsidR="004F21D1" w:rsidRPr="004F21D1" w:rsidRDefault="004F21D1" w:rsidP="004F21D1">
      <w:pPr>
        <w:rPr>
          <w:color w:val="242A63" w:themeColor="text1"/>
          <w:sz w:val="28"/>
          <w:szCs w:val="22"/>
        </w:rPr>
      </w:pPr>
    </w:p>
    <w:p w14:paraId="320AC928" w14:textId="13F84C93" w:rsidR="004F21D1" w:rsidRPr="004F21D1" w:rsidRDefault="004F21D1" w:rsidP="004F21D1">
      <w:pPr>
        <w:rPr>
          <w:color w:val="242A63" w:themeColor="text1"/>
          <w:sz w:val="28"/>
          <w:szCs w:val="22"/>
        </w:rPr>
      </w:pPr>
      <w:r w:rsidRPr="004F21D1">
        <w:rPr>
          <w:color w:val="242A63" w:themeColor="text1"/>
          <w:sz w:val="28"/>
          <w:szCs w:val="22"/>
        </w:rPr>
        <w:t xml:space="preserve">How would you describe the objects? </w:t>
      </w:r>
      <w:r w:rsidR="00C86F18">
        <w:rPr>
          <w:color w:val="242A63" w:themeColor="text1"/>
          <w:sz w:val="28"/>
          <w:szCs w:val="22"/>
        </w:rPr>
        <w:t>Think back to the multisensory prompts that you used at the last workshop</w:t>
      </w:r>
      <w:r w:rsidR="004F6CED">
        <w:rPr>
          <w:color w:val="242A63" w:themeColor="text1"/>
          <w:sz w:val="28"/>
          <w:szCs w:val="22"/>
        </w:rPr>
        <w:t xml:space="preserve">. As with </w:t>
      </w:r>
      <w:r w:rsidR="00243B46">
        <w:rPr>
          <w:color w:val="242A63" w:themeColor="text1"/>
          <w:sz w:val="28"/>
          <w:szCs w:val="22"/>
        </w:rPr>
        <w:t xml:space="preserve">the last workshop, you do not need to consider these in the order they are written, but do try to think about </w:t>
      </w:r>
      <w:proofErr w:type="gramStart"/>
      <w:r w:rsidR="00243B46">
        <w:rPr>
          <w:color w:val="242A63" w:themeColor="text1"/>
          <w:sz w:val="28"/>
          <w:szCs w:val="22"/>
        </w:rPr>
        <w:t>all of</w:t>
      </w:r>
      <w:proofErr w:type="gramEnd"/>
      <w:r w:rsidR="00243B46">
        <w:rPr>
          <w:color w:val="242A63" w:themeColor="text1"/>
          <w:sz w:val="28"/>
          <w:szCs w:val="22"/>
        </w:rPr>
        <w:t xml:space="preserve"> the prompts:</w:t>
      </w:r>
    </w:p>
    <w:p w14:paraId="083C097C" w14:textId="77777777" w:rsidR="003E694E" w:rsidRPr="004F21D1" w:rsidRDefault="003E694E" w:rsidP="004F21D1">
      <w:pPr>
        <w:rPr>
          <w:color w:val="242A63" w:themeColor="text1"/>
          <w:sz w:val="28"/>
          <w:szCs w:val="22"/>
        </w:rPr>
      </w:pPr>
    </w:p>
    <w:p w14:paraId="62D3D367" w14:textId="77777777" w:rsidR="004F21D1" w:rsidRPr="00B715BF" w:rsidRDefault="004F21D1" w:rsidP="00B715BF">
      <w:pPr>
        <w:pStyle w:val="ListParagraph"/>
        <w:numPr>
          <w:ilvl w:val="0"/>
          <w:numId w:val="12"/>
        </w:numPr>
        <w:rPr>
          <w:color w:val="242A63" w:themeColor="text1"/>
          <w:sz w:val="28"/>
          <w:szCs w:val="22"/>
        </w:rPr>
      </w:pPr>
      <w:r w:rsidRPr="00B715BF">
        <w:rPr>
          <w:color w:val="242A63" w:themeColor="text1"/>
          <w:sz w:val="28"/>
          <w:szCs w:val="22"/>
        </w:rPr>
        <w:t xml:space="preserve">How would you describe these objects to someone who could not see them? </w:t>
      </w:r>
    </w:p>
    <w:p w14:paraId="22243F93" w14:textId="77777777" w:rsidR="00550936" w:rsidRDefault="004F21D1" w:rsidP="004F21D1">
      <w:pPr>
        <w:pStyle w:val="ListParagraph"/>
        <w:numPr>
          <w:ilvl w:val="0"/>
          <w:numId w:val="12"/>
        </w:numPr>
        <w:rPr>
          <w:color w:val="242A63" w:themeColor="text1"/>
          <w:sz w:val="28"/>
          <w:szCs w:val="22"/>
        </w:rPr>
      </w:pPr>
      <w:r w:rsidRPr="00B715BF">
        <w:rPr>
          <w:color w:val="242A63" w:themeColor="text1"/>
          <w:sz w:val="28"/>
          <w:szCs w:val="22"/>
        </w:rPr>
        <w:t>If the group is finding this difficult, use the questions that you used for the multisensory thinking activity</w:t>
      </w:r>
    </w:p>
    <w:p w14:paraId="6F915C31" w14:textId="77777777" w:rsidR="00550936" w:rsidRDefault="005D0EA6" w:rsidP="004F21D1">
      <w:pPr>
        <w:pStyle w:val="ListParagraph"/>
        <w:numPr>
          <w:ilvl w:val="0"/>
          <w:numId w:val="12"/>
        </w:numPr>
        <w:rPr>
          <w:color w:val="242A63" w:themeColor="text1"/>
          <w:sz w:val="28"/>
          <w:szCs w:val="22"/>
        </w:rPr>
      </w:pPr>
      <w:r w:rsidRPr="00550936">
        <w:rPr>
          <w:color w:val="242A63" w:themeColor="text1"/>
          <w:sz w:val="28"/>
          <w:szCs w:val="22"/>
        </w:rPr>
        <w:t xml:space="preserve">What message or narrative </w:t>
      </w:r>
      <w:proofErr w:type="gramStart"/>
      <w:r w:rsidRPr="00550936">
        <w:rPr>
          <w:color w:val="242A63" w:themeColor="text1"/>
          <w:sz w:val="28"/>
          <w:szCs w:val="22"/>
        </w:rPr>
        <w:t>do</w:t>
      </w:r>
      <w:proofErr w:type="gramEnd"/>
      <w:r w:rsidRPr="00550936">
        <w:rPr>
          <w:color w:val="242A63" w:themeColor="text1"/>
          <w:sz w:val="28"/>
          <w:szCs w:val="22"/>
        </w:rPr>
        <w:t xml:space="preserve"> the </w:t>
      </w:r>
      <w:r w:rsidR="005F5210" w:rsidRPr="00550936">
        <w:rPr>
          <w:color w:val="242A63" w:themeColor="text1"/>
          <w:sz w:val="28"/>
          <w:szCs w:val="22"/>
        </w:rPr>
        <w:t>objects convey to you?</w:t>
      </w:r>
    </w:p>
    <w:p w14:paraId="3169F810" w14:textId="1285D5B4" w:rsidR="005F5210" w:rsidRPr="00550936" w:rsidRDefault="004F21D1" w:rsidP="00550936">
      <w:pPr>
        <w:pStyle w:val="ListParagraph"/>
        <w:numPr>
          <w:ilvl w:val="0"/>
          <w:numId w:val="12"/>
        </w:numPr>
        <w:rPr>
          <w:color w:val="242A63" w:themeColor="text1"/>
          <w:sz w:val="28"/>
          <w:szCs w:val="22"/>
        </w:rPr>
      </w:pPr>
      <w:r w:rsidRPr="00550936">
        <w:rPr>
          <w:color w:val="242A63" w:themeColor="text1"/>
          <w:sz w:val="28"/>
          <w:szCs w:val="22"/>
        </w:rPr>
        <w:t xml:space="preserve">How much more significant would this experience be if you </w:t>
      </w:r>
      <w:r w:rsidR="00550936">
        <w:rPr>
          <w:color w:val="242A63" w:themeColor="text1"/>
          <w:sz w:val="28"/>
          <w:szCs w:val="22"/>
        </w:rPr>
        <w:t>had the real object</w:t>
      </w:r>
      <w:r w:rsidR="00703A22">
        <w:rPr>
          <w:color w:val="242A63" w:themeColor="text1"/>
          <w:sz w:val="28"/>
          <w:szCs w:val="22"/>
        </w:rPr>
        <w:t>s</w:t>
      </w:r>
      <w:r w:rsidR="00550936">
        <w:rPr>
          <w:color w:val="242A63" w:themeColor="text1"/>
          <w:sz w:val="28"/>
          <w:szCs w:val="22"/>
        </w:rPr>
        <w:t xml:space="preserve"> in front of you and you </w:t>
      </w:r>
      <w:r w:rsidRPr="00550936">
        <w:rPr>
          <w:color w:val="242A63" w:themeColor="text1"/>
          <w:sz w:val="28"/>
          <w:szCs w:val="22"/>
        </w:rPr>
        <w:t>could touch the</w:t>
      </w:r>
      <w:r w:rsidR="00550936">
        <w:rPr>
          <w:color w:val="242A63" w:themeColor="text1"/>
          <w:sz w:val="28"/>
          <w:szCs w:val="22"/>
        </w:rPr>
        <w:t>m</w:t>
      </w:r>
      <w:r w:rsidRPr="00550936">
        <w:rPr>
          <w:color w:val="242A63" w:themeColor="text1"/>
          <w:sz w:val="28"/>
          <w:szCs w:val="22"/>
        </w:rPr>
        <w:t xml:space="preserve">?  </w:t>
      </w:r>
    </w:p>
    <w:p w14:paraId="75A57DBA" w14:textId="77777777" w:rsidR="00884061" w:rsidRDefault="00884061" w:rsidP="004F21D1">
      <w:pPr>
        <w:rPr>
          <w:b/>
          <w:bCs/>
          <w:color w:val="242A63" w:themeColor="text1"/>
          <w:sz w:val="28"/>
          <w:szCs w:val="22"/>
        </w:rPr>
      </w:pPr>
    </w:p>
    <w:p w14:paraId="53BDAA20" w14:textId="190ED22F" w:rsidR="004F21D1" w:rsidRDefault="000C5C0F" w:rsidP="004F21D1">
      <w:pPr>
        <w:rPr>
          <w:b/>
          <w:bCs/>
          <w:color w:val="242A63" w:themeColor="text1"/>
          <w:sz w:val="28"/>
          <w:szCs w:val="22"/>
        </w:rPr>
      </w:pPr>
      <w:r w:rsidRPr="000C5C0F">
        <w:rPr>
          <w:b/>
          <w:bCs/>
          <w:color w:val="242A63" w:themeColor="text1"/>
          <w:sz w:val="28"/>
          <w:szCs w:val="22"/>
        </w:rPr>
        <w:t>Part B:</w:t>
      </w:r>
      <w:r w:rsidR="00385B2F">
        <w:rPr>
          <w:b/>
          <w:bCs/>
          <w:color w:val="242A63" w:themeColor="text1"/>
          <w:sz w:val="28"/>
          <w:szCs w:val="22"/>
        </w:rPr>
        <w:t xml:space="preserve"> </w:t>
      </w:r>
      <w:r w:rsidR="00D44F12">
        <w:rPr>
          <w:b/>
          <w:bCs/>
          <w:color w:val="242A63" w:themeColor="text1"/>
          <w:sz w:val="28"/>
          <w:szCs w:val="22"/>
        </w:rPr>
        <w:t>Emotional/conceptual meaning</w:t>
      </w:r>
    </w:p>
    <w:p w14:paraId="57F903E6" w14:textId="77777777" w:rsidR="0088133F" w:rsidRDefault="0088133F" w:rsidP="004F21D1">
      <w:pPr>
        <w:rPr>
          <w:b/>
          <w:color w:val="242A63" w:themeColor="text1"/>
          <w:sz w:val="28"/>
          <w:szCs w:val="22"/>
        </w:rPr>
      </w:pPr>
    </w:p>
    <w:tbl>
      <w:tblPr>
        <w:tblStyle w:val="TableGrid"/>
        <w:tblW w:w="0" w:type="auto"/>
        <w:tblLook w:val="04A0" w:firstRow="1" w:lastRow="0" w:firstColumn="1" w:lastColumn="0" w:noHBand="0" w:noVBand="1"/>
      </w:tblPr>
      <w:tblGrid>
        <w:gridCol w:w="4508"/>
        <w:gridCol w:w="4508"/>
      </w:tblGrid>
      <w:tr w:rsidR="0035616A" w14:paraId="4686F5BE" w14:textId="77777777" w:rsidTr="000709B8">
        <w:trPr>
          <w:trHeight w:val="300"/>
        </w:trPr>
        <w:tc>
          <w:tcPr>
            <w:tcW w:w="9016" w:type="dxa"/>
            <w:gridSpan w:val="2"/>
            <w:shd w:val="clear" w:color="auto" w:fill="C8CBEB" w:themeFill="text1" w:themeFillTint="33"/>
          </w:tcPr>
          <w:p w14:paraId="2A77871C" w14:textId="77777777" w:rsidR="0035616A" w:rsidRDefault="0035616A" w:rsidP="000709B8">
            <w:pPr>
              <w:spacing w:line="22" w:lineRule="atLeast"/>
              <w:jc w:val="center"/>
              <w:rPr>
                <w:color w:val="242A63" w:themeColor="accent5"/>
                <w:sz w:val="28"/>
                <w:szCs w:val="28"/>
              </w:rPr>
            </w:pPr>
            <w:r w:rsidRPr="003E5FF6">
              <w:rPr>
                <w:b/>
                <w:bCs/>
                <w:color w:val="242A63" w:themeColor="accent5"/>
                <w:sz w:val="28"/>
                <w:szCs w:val="28"/>
              </w:rPr>
              <w:t>Break – 15 mins</w:t>
            </w:r>
          </w:p>
        </w:tc>
      </w:tr>
      <w:tr w:rsidR="0035616A" w:rsidRPr="00317AF3" w14:paraId="23E8ECA2" w14:textId="77777777" w:rsidTr="000709B8">
        <w:trPr>
          <w:trHeight w:val="300"/>
        </w:trPr>
        <w:tc>
          <w:tcPr>
            <w:tcW w:w="4508" w:type="dxa"/>
          </w:tcPr>
          <w:p w14:paraId="428E592F" w14:textId="77777777" w:rsidR="0035616A" w:rsidRPr="00317AF3" w:rsidRDefault="0035616A" w:rsidP="000709B8">
            <w:pPr>
              <w:spacing w:line="22" w:lineRule="atLeast"/>
              <w:rPr>
                <w:color w:val="242A63" w:themeColor="accent5"/>
                <w:sz w:val="28"/>
                <w:szCs w:val="28"/>
              </w:rPr>
            </w:pPr>
            <w:r w:rsidRPr="003E5FF6">
              <w:rPr>
                <w:rFonts w:asciiTheme="majorHAnsi" w:hAnsiTheme="majorHAnsi"/>
                <w:color w:val="242A63" w:themeColor="accent5"/>
                <w:sz w:val="28"/>
                <w:szCs w:val="28"/>
              </w:rPr>
              <w:t xml:space="preserve">Part B: </w:t>
            </w:r>
            <w:r>
              <w:rPr>
                <w:rFonts w:asciiTheme="majorHAnsi" w:hAnsiTheme="majorHAnsi"/>
                <w:color w:val="242A63" w:themeColor="accent5"/>
                <w:sz w:val="28"/>
                <w:szCs w:val="28"/>
              </w:rPr>
              <w:t>Emotional/conceptual meaning</w:t>
            </w:r>
          </w:p>
        </w:tc>
        <w:tc>
          <w:tcPr>
            <w:tcW w:w="4508" w:type="dxa"/>
          </w:tcPr>
          <w:p w14:paraId="6A002DC6" w14:textId="77777777" w:rsidR="0035616A" w:rsidRPr="00317AF3" w:rsidRDefault="0035616A" w:rsidP="000709B8">
            <w:pPr>
              <w:spacing w:line="22" w:lineRule="atLeast"/>
              <w:rPr>
                <w:color w:val="242A63" w:themeColor="accent5"/>
                <w:sz w:val="28"/>
                <w:szCs w:val="28"/>
              </w:rPr>
            </w:pPr>
            <w:r>
              <w:rPr>
                <w:color w:val="242A63" w:themeColor="accent5"/>
                <w:sz w:val="28"/>
                <w:szCs w:val="28"/>
              </w:rPr>
              <w:t>2</w:t>
            </w:r>
            <w:r w:rsidRPr="00317AF3">
              <w:rPr>
                <w:color w:val="242A63" w:themeColor="accent5"/>
                <w:sz w:val="28"/>
                <w:szCs w:val="28"/>
              </w:rPr>
              <w:t>0 mins</w:t>
            </w:r>
          </w:p>
        </w:tc>
      </w:tr>
    </w:tbl>
    <w:p w14:paraId="742D23AD" w14:textId="77777777" w:rsidR="000C5C0F" w:rsidRPr="00175AC8" w:rsidRDefault="000C5C0F" w:rsidP="004F21D1">
      <w:pPr>
        <w:rPr>
          <w:color w:val="242A63" w:themeColor="text1"/>
          <w:sz w:val="28"/>
          <w:szCs w:val="22"/>
        </w:rPr>
      </w:pPr>
    </w:p>
    <w:p w14:paraId="0EAE6355" w14:textId="5A22C87F" w:rsidR="00EC780C" w:rsidRPr="00EC780C" w:rsidRDefault="00EC780C" w:rsidP="005F5210">
      <w:pPr>
        <w:spacing w:line="22" w:lineRule="atLeast"/>
        <w:rPr>
          <w:color w:val="242A63" w:themeColor="accent5"/>
          <w:sz w:val="28"/>
          <w:szCs w:val="28"/>
        </w:rPr>
      </w:pPr>
      <w:r>
        <w:rPr>
          <w:color w:val="242A63" w:themeColor="accent5"/>
          <w:sz w:val="28"/>
          <w:szCs w:val="28"/>
        </w:rPr>
        <w:t>Show the group</w:t>
      </w:r>
      <w:r w:rsidR="002B0288">
        <w:rPr>
          <w:color w:val="242A63" w:themeColor="accent5"/>
          <w:sz w:val="28"/>
          <w:szCs w:val="28"/>
        </w:rPr>
        <w:t xml:space="preserve"> the image of the</w:t>
      </w:r>
      <w:r w:rsidR="006D7898">
        <w:rPr>
          <w:color w:val="242A63" w:themeColor="accent5"/>
          <w:sz w:val="28"/>
          <w:szCs w:val="28"/>
        </w:rPr>
        <w:t xml:space="preserve"> boat. </w:t>
      </w:r>
      <w:r>
        <w:rPr>
          <w:color w:val="242A63" w:themeColor="accent5"/>
          <w:sz w:val="28"/>
          <w:szCs w:val="28"/>
        </w:rPr>
        <w:t xml:space="preserve"> </w:t>
      </w:r>
    </w:p>
    <w:p w14:paraId="5B85308B" w14:textId="77777777" w:rsidR="00EC780C" w:rsidRDefault="00EC780C" w:rsidP="005F5210">
      <w:pPr>
        <w:spacing w:line="22" w:lineRule="atLeast"/>
        <w:rPr>
          <w:color w:val="242A63" w:themeColor="accent5"/>
          <w:sz w:val="28"/>
          <w:szCs w:val="28"/>
          <w:u w:val="single"/>
        </w:rPr>
      </w:pPr>
    </w:p>
    <w:p w14:paraId="0151D9D0" w14:textId="18B40570" w:rsidR="00DD446D" w:rsidRPr="00CF2957" w:rsidRDefault="005F5210" w:rsidP="00CF2957">
      <w:pPr>
        <w:spacing w:line="22" w:lineRule="atLeast"/>
        <w:rPr>
          <w:color w:val="242A63" w:themeColor="accent5"/>
          <w:sz w:val="28"/>
          <w:szCs w:val="28"/>
          <w:u w:val="single"/>
        </w:rPr>
      </w:pPr>
      <w:r w:rsidRPr="003E5FF6">
        <w:rPr>
          <w:color w:val="242A63" w:themeColor="accent5"/>
          <w:sz w:val="28"/>
          <w:szCs w:val="28"/>
          <w:u w:val="single"/>
        </w:rPr>
        <w:t>Instructions for participants:</w:t>
      </w:r>
      <w:r w:rsidR="00CF2957">
        <w:rPr>
          <w:color w:val="242A63" w:themeColor="accent5"/>
          <w:sz w:val="28"/>
          <w:szCs w:val="28"/>
          <w:u w:val="single"/>
        </w:rPr>
        <w:t xml:space="preserve"> </w:t>
      </w:r>
      <w:r w:rsidR="006D7898">
        <w:rPr>
          <w:color w:val="242A63" w:themeColor="text1"/>
          <w:sz w:val="28"/>
          <w:szCs w:val="22"/>
        </w:rPr>
        <w:t>This</w:t>
      </w:r>
      <w:r w:rsidR="00DD446D" w:rsidRPr="00DD446D">
        <w:rPr>
          <w:color w:val="242A63" w:themeColor="text1"/>
          <w:sz w:val="28"/>
          <w:szCs w:val="22"/>
        </w:rPr>
        <w:t xml:space="preserve"> coloured aquatint of a ship caught in a storm was created circa 1820. </w:t>
      </w:r>
      <w:r w:rsidR="006D7898">
        <w:rPr>
          <w:color w:val="242A63" w:themeColor="text1"/>
          <w:sz w:val="28"/>
          <w:szCs w:val="22"/>
        </w:rPr>
        <w:t>Please imagine i</w:t>
      </w:r>
      <w:r w:rsidR="00DD446D" w:rsidRPr="00DD446D">
        <w:rPr>
          <w:color w:val="242A63" w:themeColor="text1"/>
          <w:sz w:val="28"/>
          <w:szCs w:val="22"/>
        </w:rPr>
        <w:t xml:space="preserve">t was displayed, alongside the two touch objects from part one, in a museum gallery </w:t>
      </w:r>
      <w:r w:rsidR="00DD446D" w:rsidRPr="00DD446D">
        <w:rPr>
          <w:color w:val="242A63" w:themeColor="text1"/>
          <w:sz w:val="28"/>
          <w:szCs w:val="22"/>
        </w:rPr>
        <w:lastRenderedPageBreak/>
        <w:t xml:space="preserve">about sea travel in the nineteenth century. </w:t>
      </w:r>
      <w:r w:rsidR="00DD446D" w:rsidRPr="00175AC8">
        <w:rPr>
          <w:color w:val="242A63" w:themeColor="text1"/>
          <w:sz w:val="28"/>
          <w:szCs w:val="22"/>
        </w:rPr>
        <w:t>The touch objects were displayed on a table in front of the framed print.</w:t>
      </w:r>
    </w:p>
    <w:p w14:paraId="3C1DAFFE" w14:textId="77777777" w:rsidR="00DD446D" w:rsidRPr="00DD446D" w:rsidRDefault="00DD446D" w:rsidP="00DD446D">
      <w:pPr>
        <w:rPr>
          <w:color w:val="242A63" w:themeColor="text1"/>
          <w:sz w:val="28"/>
          <w:szCs w:val="22"/>
        </w:rPr>
      </w:pPr>
    </w:p>
    <w:p w14:paraId="59F57C4A" w14:textId="77777777" w:rsidR="00DD446D" w:rsidRPr="00DD446D" w:rsidRDefault="00DD446D" w:rsidP="00DD446D">
      <w:pPr>
        <w:rPr>
          <w:color w:val="242A63" w:themeColor="text1"/>
          <w:sz w:val="28"/>
          <w:szCs w:val="22"/>
        </w:rPr>
      </w:pPr>
      <w:r w:rsidRPr="00DD446D">
        <w:rPr>
          <w:color w:val="242A63" w:themeColor="text1"/>
          <w:sz w:val="28"/>
          <w:szCs w:val="22"/>
        </w:rPr>
        <w:t xml:space="preserve">In groups discuss: </w:t>
      </w:r>
    </w:p>
    <w:p w14:paraId="6346710F" w14:textId="3FCAE8D9" w:rsidR="00DD446D" w:rsidRPr="00550936" w:rsidRDefault="00DD446D" w:rsidP="00550936">
      <w:pPr>
        <w:pStyle w:val="ListParagraph"/>
        <w:numPr>
          <w:ilvl w:val="0"/>
          <w:numId w:val="13"/>
        </w:numPr>
        <w:rPr>
          <w:color w:val="242A63" w:themeColor="text1"/>
          <w:sz w:val="28"/>
          <w:szCs w:val="22"/>
        </w:rPr>
      </w:pPr>
      <w:r w:rsidRPr="00550936">
        <w:rPr>
          <w:color w:val="242A63" w:themeColor="text1"/>
          <w:sz w:val="28"/>
          <w:szCs w:val="22"/>
        </w:rPr>
        <w:t>How would you describe the image?</w:t>
      </w:r>
      <w:r w:rsidR="00932AE5" w:rsidRPr="00550936">
        <w:rPr>
          <w:color w:val="242A63" w:themeColor="text1"/>
          <w:sz w:val="28"/>
          <w:szCs w:val="22"/>
        </w:rPr>
        <w:t xml:space="preserve"> </w:t>
      </w:r>
    </w:p>
    <w:p w14:paraId="206C2C36" w14:textId="77777777" w:rsidR="00DD446D" w:rsidRPr="00550936" w:rsidRDefault="00DD446D" w:rsidP="00550936">
      <w:pPr>
        <w:pStyle w:val="ListParagraph"/>
        <w:numPr>
          <w:ilvl w:val="0"/>
          <w:numId w:val="13"/>
        </w:numPr>
        <w:rPr>
          <w:color w:val="242A63" w:themeColor="text1"/>
          <w:sz w:val="28"/>
          <w:szCs w:val="22"/>
        </w:rPr>
      </w:pPr>
      <w:r w:rsidRPr="00550936">
        <w:rPr>
          <w:color w:val="242A63" w:themeColor="text1"/>
          <w:sz w:val="28"/>
          <w:szCs w:val="22"/>
        </w:rPr>
        <w:t xml:space="preserve">What does the image communicate to you? </w:t>
      </w:r>
    </w:p>
    <w:p w14:paraId="70E8CC56" w14:textId="299F6A51" w:rsidR="00DD446D" w:rsidRPr="00550936" w:rsidRDefault="00DD446D" w:rsidP="00550936">
      <w:pPr>
        <w:pStyle w:val="ListParagraph"/>
        <w:numPr>
          <w:ilvl w:val="0"/>
          <w:numId w:val="13"/>
        </w:numPr>
        <w:rPr>
          <w:color w:val="242A63" w:themeColor="text1"/>
          <w:sz w:val="28"/>
          <w:szCs w:val="22"/>
        </w:rPr>
      </w:pPr>
      <w:r w:rsidRPr="00550936">
        <w:rPr>
          <w:color w:val="242A63" w:themeColor="text1"/>
          <w:sz w:val="28"/>
          <w:szCs w:val="22"/>
        </w:rPr>
        <w:t xml:space="preserve">What are the differences </w:t>
      </w:r>
      <w:r w:rsidR="00703A22">
        <w:rPr>
          <w:color w:val="242A63" w:themeColor="text1"/>
          <w:sz w:val="28"/>
          <w:szCs w:val="22"/>
        </w:rPr>
        <w:t>between</w:t>
      </w:r>
      <w:r w:rsidR="00703A22" w:rsidRPr="00550936">
        <w:rPr>
          <w:color w:val="242A63" w:themeColor="text1"/>
          <w:sz w:val="28"/>
          <w:szCs w:val="22"/>
        </w:rPr>
        <w:t xml:space="preserve"> </w:t>
      </w:r>
      <w:r w:rsidRPr="00550936">
        <w:rPr>
          <w:color w:val="242A63" w:themeColor="text1"/>
          <w:sz w:val="28"/>
          <w:szCs w:val="22"/>
        </w:rPr>
        <w:t>what was being communicated by the objects in part one and the image?</w:t>
      </w:r>
    </w:p>
    <w:p w14:paraId="64A89A8B" w14:textId="77777777" w:rsidR="00175AC8" w:rsidRPr="00175AC8" w:rsidRDefault="00175AC8" w:rsidP="00175AC8">
      <w:pPr>
        <w:rPr>
          <w:color w:val="242A63" w:themeColor="text1"/>
          <w:sz w:val="28"/>
          <w:szCs w:val="22"/>
        </w:rPr>
      </w:pPr>
    </w:p>
    <w:p w14:paraId="3D97DADF" w14:textId="11D2ACBD" w:rsidR="00FE4794" w:rsidRDefault="00EE2D9E" w:rsidP="00175AC8">
      <w:pPr>
        <w:rPr>
          <w:color w:val="242A63" w:themeColor="text1"/>
          <w:sz w:val="28"/>
          <w:szCs w:val="22"/>
        </w:rPr>
      </w:pPr>
      <w:r w:rsidRPr="003E5FF6">
        <w:rPr>
          <w:color w:val="242A63" w:themeColor="accent5"/>
          <w:sz w:val="28"/>
          <w:szCs w:val="28"/>
        </w:rPr>
        <w:t>NOTE FOR FACILITATOR</w:t>
      </w:r>
      <w:r>
        <w:rPr>
          <w:color w:val="242A63" w:themeColor="accent5"/>
          <w:sz w:val="28"/>
          <w:szCs w:val="28"/>
        </w:rPr>
        <w:t xml:space="preserve">: </w:t>
      </w:r>
      <w:r w:rsidR="00932AE5">
        <w:rPr>
          <w:color w:val="242A63" w:themeColor="text1"/>
          <w:sz w:val="28"/>
          <w:szCs w:val="22"/>
        </w:rPr>
        <w:t xml:space="preserve">Please ask them to try to describe the image using </w:t>
      </w:r>
      <w:proofErr w:type="gramStart"/>
      <w:r w:rsidR="00932AE5">
        <w:rPr>
          <w:color w:val="242A63" w:themeColor="text1"/>
          <w:sz w:val="28"/>
          <w:szCs w:val="22"/>
        </w:rPr>
        <w:t>all of</w:t>
      </w:r>
      <w:proofErr w:type="gramEnd"/>
      <w:r w:rsidR="00932AE5">
        <w:rPr>
          <w:color w:val="242A63" w:themeColor="text1"/>
          <w:sz w:val="28"/>
          <w:szCs w:val="22"/>
        </w:rPr>
        <w:t xml:space="preserve"> their senses. We would like them to think about their experience of the artwork, and </w:t>
      </w:r>
      <w:r w:rsidR="00FE4794">
        <w:rPr>
          <w:color w:val="242A63" w:themeColor="text1"/>
          <w:sz w:val="28"/>
          <w:szCs w:val="22"/>
        </w:rPr>
        <w:t xml:space="preserve">they can embrace subjectivity (their opinions, suggestions, comparisons). </w:t>
      </w:r>
    </w:p>
    <w:p w14:paraId="2CD43592" w14:textId="77777777" w:rsidR="004411E0" w:rsidRDefault="004411E0" w:rsidP="00175AC8">
      <w:pPr>
        <w:rPr>
          <w:color w:val="242A63" w:themeColor="text1"/>
          <w:sz w:val="28"/>
          <w:szCs w:val="22"/>
        </w:rPr>
      </w:pPr>
    </w:p>
    <w:p w14:paraId="344BAFAD" w14:textId="6AFDFCB2" w:rsidR="00685437" w:rsidRDefault="005E2D53" w:rsidP="00175AC8">
      <w:pPr>
        <w:rPr>
          <w:color w:val="242A63" w:themeColor="text1"/>
          <w:sz w:val="28"/>
          <w:szCs w:val="22"/>
        </w:rPr>
      </w:pPr>
      <w:r>
        <w:rPr>
          <w:color w:val="242A63" w:themeColor="text1"/>
          <w:sz w:val="28"/>
          <w:szCs w:val="22"/>
        </w:rPr>
        <w:t xml:space="preserve">We would suggest that the image evokes a dangerous storm, it has movement (the waves), you can imagine the temperature, the spray, the emotions of the people in the image. </w:t>
      </w:r>
    </w:p>
    <w:p w14:paraId="3A4EE5F7" w14:textId="77777777" w:rsidR="00685437" w:rsidRDefault="00685437" w:rsidP="00175AC8">
      <w:pPr>
        <w:rPr>
          <w:color w:val="242A63" w:themeColor="text1"/>
          <w:sz w:val="28"/>
          <w:szCs w:val="22"/>
        </w:rPr>
      </w:pPr>
    </w:p>
    <w:p w14:paraId="2728562A" w14:textId="016D8369" w:rsidR="0088133F" w:rsidRPr="0088133F" w:rsidRDefault="00175AC8" w:rsidP="00241A3B">
      <w:pPr>
        <w:rPr>
          <w:color w:val="242A63" w:themeColor="text1"/>
          <w:sz w:val="28"/>
          <w:szCs w:val="22"/>
        </w:rPr>
      </w:pPr>
      <w:r w:rsidRPr="00175AC8">
        <w:rPr>
          <w:color w:val="242A63" w:themeColor="text1"/>
          <w:sz w:val="28"/>
          <w:szCs w:val="22"/>
        </w:rPr>
        <w:t xml:space="preserve">They should hopefully all agree that the objects that they discussed in part one do not effectively convey the message of the image in part two. </w:t>
      </w:r>
    </w:p>
    <w:p w14:paraId="5DA3D5D5" w14:textId="77777777" w:rsidR="00175AC8" w:rsidRDefault="00175AC8" w:rsidP="00241A3B">
      <w:pPr>
        <w:rPr>
          <w:rFonts w:asciiTheme="majorHAnsi" w:hAnsiTheme="majorHAnsi"/>
          <w:b/>
          <w:color w:val="242A63" w:themeColor="accent5"/>
          <w:sz w:val="28"/>
          <w:szCs w:val="28"/>
        </w:rPr>
      </w:pPr>
    </w:p>
    <w:p w14:paraId="3B5E87D3" w14:textId="77777777" w:rsidR="00884061" w:rsidRDefault="00884061" w:rsidP="00884061">
      <w:pPr>
        <w:rPr>
          <w:b/>
          <w:bCs/>
          <w:color w:val="611B30" w:themeColor="accent6"/>
          <w:sz w:val="28"/>
          <w:szCs w:val="22"/>
          <w:u w:val="single"/>
        </w:rPr>
      </w:pPr>
      <w:r w:rsidRPr="00884061">
        <w:rPr>
          <w:b/>
          <w:bCs/>
          <w:color w:val="611B30" w:themeColor="accent6"/>
          <w:sz w:val="28"/>
          <w:szCs w:val="22"/>
          <w:u w:val="single"/>
        </w:rPr>
        <w:t xml:space="preserve">Imagining your sensational museum </w:t>
      </w:r>
    </w:p>
    <w:p w14:paraId="61022651" w14:textId="77777777" w:rsidR="0088133F" w:rsidRPr="00884061" w:rsidRDefault="0088133F" w:rsidP="00884061">
      <w:pPr>
        <w:rPr>
          <w:b/>
          <w:bCs/>
          <w:color w:val="611B30" w:themeColor="accent6"/>
          <w:sz w:val="28"/>
          <w:szCs w:val="22"/>
          <w:u w:val="single"/>
        </w:rPr>
      </w:pPr>
    </w:p>
    <w:tbl>
      <w:tblPr>
        <w:tblStyle w:val="TableGrid"/>
        <w:tblW w:w="0" w:type="auto"/>
        <w:tblLook w:val="04A0" w:firstRow="1" w:lastRow="0" w:firstColumn="1" w:lastColumn="0" w:noHBand="0" w:noVBand="1"/>
      </w:tblPr>
      <w:tblGrid>
        <w:gridCol w:w="4508"/>
        <w:gridCol w:w="4508"/>
      </w:tblGrid>
      <w:tr w:rsidR="00884061" w:rsidRPr="00317AF3" w14:paraId="335391F3" w14:textId="77777777" w:rsidTr="000709B8">
        <w:trPr>
          <w:trHeight w:val="300"/>
        </w:trPr>
        <w:tc>
          <w:tcPr>
            <w:tcW w:w="9016" w:type="dxa"/>
            <w:gridSpan w:val="2"/>
            <w:shd w:val="clear" w:color="auto" w:fill="EEC2CF" w:themeFill="accent6" w:themeFillTint="33"/>
          </w:tcPr>
          <w:p w14:paraId="348D7F26" w14:textId="77777777" w:rsidR="00884061" w:rsidRPr="00317AF3" w:rsidRDefault="00884061" w:rsidP="000709B8">
            <w:pPr>
              <w:spacing w:line="22" w:lineRule="atLeast"/>
              <w:rPr>
                <w:b/>
                <w:bCs/>
                <w:color w:val="242A63" w:themeColor="accent5"/>
                <w:sz w:val="28"/>
                <w:szCs w:val="28"/>
              </w:rPr>
            </w:pPr>
            <w:r w:rsidRPr="00AA1601">
              <w:rPr>
                <w:b/>
                <w:bCs/>
                <w:color w:val="611B30" w:themeColor="text2"/>
                <w:sz w:val="28"/>
                <w:szCs w:val="28"/>
              </w:rPr>
              <w:t>Imagining your sensational museum</w:t>
            </w:r>
          </w:p>
        </w:tc>
      </w:tr>
      <w:tr w:rsidR="00884061" w:rsidRPr="00317AF3" w14:paraId="76138F29" w14:textId="77777777" w:rsidTr="000709B8">
        <w:trPr>
          <w:trHeight w:val="300"/>
        </w:trPr>
        <w:tc>
          <w:tcPr>
            <w:tcW w:w="4508" w:type="dxa"/>
          </w:tcPr>
          <w:p w14:paraId="2812D326" w14:textId="5469A538" w:rsidR="00884061" w:rsidRPr="00317AF3" w:rsidRDefault="00884061" w:rsidP="000709B8">
            <w:pPr>
              <w:spacing w:line="22" w:lineRule="atLeast"/>
              <w:rPr>
                <w:color w:val="242A63" w:themeColor="accent5"/>
                <w:sz w:val="28"/>
                <w:szCs w:val="28"/>
              </w:rPr>
            </w:pPr>
            <w:r w:rsidRPr="00317AF3">
              <w:rPr>
                <w:color w:val="242A63" w:themeColor="accent5"/>
                <w:sz w:val="28"/>
                <w:szCs w:val="28"/>
              </w:rPr>
              <w:t>Group discussion</w:t>
            </w:r>
            <w:r w:rsidR="007D5D05">
              <w:rPr>
                <w:color w:val="242A63" w:themeColor="accent5"/>
                <w:sz w:val="28"/>
                <w:szCs w:val="28"/>
              </w:rPr>
              <w:t>: sensational interpretation</w:t>
            </w:r>
            <w:r w:rsidRPr="00317AF3">
              <w:rPr>
                <w:color w:val="242A63" w:themeColor="accent5"/>
                <w:sz w:val="28"/>
                <w:szCs w:val="28"/>
              </w:rPr>
              <w:t xml:space="preserve"> </w:t>
            </w:r>
          </w:p>
        </w:tc>
        <w:tc>
          <w:tcPr>
            <w:tcW w:w="4508" w:type="dxa"/>
          </w:tcPr>
          <w:p w14:paraId="753B114C" w14:textId="77777777" w:rsidR="00884061" w:rsidRPr="00317AF3" w:rsidRDefault="00884061" w:rsidP="000709B8">
            <w:pPr>
              <w:spacing w:line="22" w:lineRule="atLeast"/>
              <w:rPr>
                <w:color w:val="242A63" w:themeColor="accent5"/>
                <w:sz w:val="28"/>
                <w:szCs w:val="28"/>
              </w:rPr>
            </w:pPr>
            <w:r w:rsidRPr="003E5FF6">
              <w:rPr>
                <w:color w:val="242A63" w:themeColor="accent5"/>
                <w:sz w:val="28"/>
                <w:szCs w:val="28"/>
              </w:rPr>
              <w:t>30 mins</w:t>
            </w:r>
          </w:p>
        </w:tc>
      </w:tr>
      <w:tr w:rsidR="00884061" w:rsidRPr="003E5FF6" w14:paraId="2EDBF4F7" w14:textId="77777777" w:rsidTr="000709B8">
        <w:trPr>
          <w:trHeight w:val="300"/>
        </w:trPr>
        <w:tc>
          <w:tcPr>
            <w:tcW w:w="4508" w:type="dxa"/>
          </w:tcPr>
          <w:p w14:paraId="67681027" w14:textId="77777777" w:rsidR="00884061" w:rsidRPr="00317AF3" w:rsidRDefault="00884061" w:rsidP="000709B8">
            <w:pPr>
              <w:spacing w:line="22" w:lineRule="atLeast"/>
              <w:rPr>
                <w:color w:val="242A63" w:themeColor="accent5"/>
                <w:sz w:val="28"/>
                <w:szCs w:val="28"/>
              </w:rPr>
            </w:pPr>
            <w:r>
              <w:rPr>
                <w:color w:val="242A63" w:themeColor="accent5"/>
                <w:sz w:val="28"/>
                <w:szCs w:val="28"/>
              </w:rPr>
              <w:t>Round-up and plans for the next session</w:t>
            </w:r>
          </w:p>
        </w:tc>
        <w:tc>
          <w:tcPr>
            <w:tcW w:w="4508" w:type="dxa"/>
          </w:tcPr>
          <w:p w14:paraId="1E40968A" w14:textId="77777777" w:rsidR="00884061" w:rsidRPr="003E5FF6" w:rsidRDefault="00884061" w:rsidP="000709B8">
            <w:pPr>
              <w:spacing w:line="22" w:lineRule="atLeast"/>
              <w:rPr>
                <w:color w:val="242A63" w:themeColor="accent5"/>
                <w:sz w:val="28"/>
                <w:szCs w:val="28"/>
              </w:rPr>
            </w:pPr>
            <w:r>
              <w:rPr>
                <w:color w:val="242A63" w:themeColor="accent5"/>
                <w:sz w:val="28"/>
                <w:szCs w:val="28"/>
              </w:rPr>
              <w:t>10 mins</w:t>
            </w:r>
          </w:p>
        </w:tc>
      </w:tr>
    </w:tbl>
    <w:p w14:paraId="22FED6B7" w14:textId="77777777" w:rsidR="007D5D05" w:rsidRDefault="007D5D05" w:rsidP="00241A3B">
      <w:pPr>
        <w:rPr>
          <w:rFonts w:asciiTheme="majorHAnsi" w:hAnsiTheme="majorHAnsi"/>
          <w:bCs/>
          <w:color w:val="242A63" w:themeColor="accent5"/>
          <w:sz w:val="28"/>
          <w:szCs w:val="28"/>
        </w:rPr>
      </w:pPr>
    </w:p>
    <w:p w14:paraId="3AB9D4E5" w14:textId="0C717E26" w:rsidR="007D5D05" w:rsidRDefault="007D5D05" w:rsidP="00241A3B">
      <w:pPr>
        <w:rPr>
          <w:b/>
          <w:bCs/>
          <w:color w:val="242A63" w:themeColor="text1"/>
          <w:sz w:val="28"/>
          <w:szCs w:val="28"/>
        </w:rPr>
      </w:pPr>
      <w:r w:rsidRPr="007D5D05">
        <w:rPr>
          <w:b/>
          <w:bCs/>
          <w:color w:val="242A63" w:themeColor="text1"/>
          <w:sz w:val="28"/>
          <w:szCs w:val="28"/>
        </w:rPr>
        <w:t>Group discussion: sensational interpretation</w:t>
      </w:r>
    </w:p>
    <w:p w14:paraId="434BA351" w14:textId="77777777" w:rsidR="0088133F" w:rsidRDefault="0088133F" w:rsidP="00241A3B">
      <w:pPr>
        <w:rPr>
          <w:b/>
          <w:bCs/>
          <w:color w:val="242A63" w:themeColor="text1"/>
          <w:sz w:val="28"/>
          <w:szCs w:val="28"/>
        </w:rPr>
      </w:pPr>
    </w:p>
    <w:tbl>
      <w:tblPr>
        <w:tblStyle w:val="TableGrid"/>
        <w:tblW w:w="0" w:type="auto"/>
        <w:tblLook w:val="04A0" w:firstRow="1" w:lastRow="0" w:firstColumn="1" w:lastColumn="0" w:noHBand="0" w:noVBand="1"/>
      </w:tblPr>
      <w:tblGrid>
        <w:gridCol w:w="4508"/>
        <w:gridCol w:w="4508"/>
      </w:tblGrid>
      <w:tr w:rsidR="00BC1F4A" w:rsidRPr="00317AF3" w14:paraId="73FAEE2E" w14:textId="77777777" w:rsidTr="000709B8">
        <w:trPr>
          <w:trHeight w:val="300"/>
        </w:trPr>
        <w:tc>
          <w:tcPr>
            <w:tcW w:w="4508" w:type="dxa"/>
          </w:tcPr>
          <w:p w14:paraId="286D910E" w14:textId="77777777" w:rsidR="00BC1F4A" w:rsidRPr="00317AF3" w:rsidRDefault="00BC1F4A" w:rsidP="000709B8">
            <w:pPr>
              <w:spacing w:line="22" w:lineRule="atLeast"/>
              <w:rPr>
                <w:color w:val="242A63" w:themeColor="accent5"/>
                <w:sz w:val="28"/>
                <w:szCs w:val="28"/>
              </w:rPr>
            </w:pPr>
            <w:r w:rsidRPr="00317AF3">
              <w:rPr>
                <w:color w:val="242A63" w:themeColor="accent5"/>
                <w:sz w:val="28"/>
                <w:szCs w:val="28"/>
              </w:rPr>
              <w:t>Group discussion</w:t>
            </w:r>
            <w:r>
              <w:rPr>
                <w:color w:val="242A63" w:themeColor="accent5"/>
                <w:sz w:val="28"/>
                <w:szCs w:val="28"/>
              </w:rPr>
              <w:t>: sensational interpretation</w:t>
            </w:r>
            <w:r w:rsidRPr="00317AF3">
              <w:rPr>
                <w:color w:val="242A63" w:themeColor="accent5"/>
                <w:sz w:val="28"/>
                <w:szCs w:val="28"/>
              </w:rPr>
              <w:t xml:space="preserve"> </w:t>
            </w:r>
          </w:p>
        </w:tc>
        <w:tc>
          <w:tcPr>
            <w:tcW w:w="4508" w:type="dxa"/>
          </w:tcPr>
          <w:p w14:paraId="0E6280FC" w14:textId="77777777" w:rsidR="00BC1F4A" w:rsidRPr="00317AF3" w:rsidRDefault="00BC1F4A" w:rsidP="000709B8">
            <w:pPr>
              <w:spacing w:line="22" w:lineRule="atLeast"/>
              <w:rPr>
                <w:color w:val="242A63" w:themeColor="accent5"/>
                <w:sz w:val="28"/>
                <w:szCs w:val="28"/>
              </w:rPr>
            </w:pPr>
            <w:r w:rsidRPr="003E5FF6">
              <w:rPr>
                <w:color w:val="242A63" w:themeColor="accent5"/>
                <w:sz w:val="28"/>
                <w:szCs w:val="28"/>
              </w:rPr>
              <w:t>30 mins</w:t>
            </w:r>
          </w:p>
        </w:tc>
      </w:tr>
    </w:tbl>
    <w:p w14:paraId="6642B6D9" w14:textId="77777777" w:rsidR="00BC1F4A" w:rsidRPr="007D5D05" w:rsidRDefault="00BC1F4A" w:rsidP="00241A3B">
      <w:pPr>
        <w:rPr>
          <w:rFonts w:asciiTheme="majorHAnsi" w:hAnsiTheme="majorHAnsi"/>
          <w:b/>
          <w:bCs/>
          <w:color w:val="242A63" w:themeColor="text1"/>
          <w:sz w:val="28"/>
          <w:szCs w:val="28"/>
        </w:rPr>
      </w:pPr>
    </w:p>
    <w:p w14:paraId="1D6842C3" w14:textId="2580012D" w:rsidR="00B218A0" w:rsidRDefault="00725388" w:rsidP="00241A3B">
      <w:pPr>
        <w:rPr>
          <w:rFonts w:asciiTheme="majorHAnsi" w:hAnsiTheme="majorHAnsi"/>
          <w:bCs/>
          <w:color w:val="242A63" w:themeColor="accent5"/>
          <w:sz w:val="28"/>
          <w:szCs w:val="28"/>
        </w:rPr>
      </w:pPr>
      <w:r>
        <w:rPr>
          <w:rFonts w:asciiTheme="majorHAnsi" w:hAnsiTheme="majorHAnsi"/>
          <w:bCs/>
          <w:color w:val="242A63" w:themeColor="accent5"/>
          <w:sz w:val="28"/>
          <w:szCs w:val="28"/>
        </w:rPr>
        <w:t xml:space="preserve">NOTES FOR FACILITATOR: </w:t>
      </w:r>
      <w:r w:rsidR="00C305F9">
        <w:rPr>
          <w:rFonts w:asciiTheme="majorHAnsi" w:hAnsiTheme="majorHAnsi"/>
          <w:bCs/>
          <w:color w:val="242A63" w:themeColor="accent5"/>
          <w:sz w:val="28"/>
          <w:szCs w:val="28"/>
        </w:rPr>
        <w:t xml:space="preserve">The aim of this task is to get everyone thinking about the multisensory potential of things in your own </w:t>
      </w:r>
      <w:r w:rsidR="00B61F95">
        <w:rPr>
          <w:rFonts w:asciiTheme="majorHAnsi" w:hAnsiTheme="majorHAnsi"/>
          <w:bCs/>
          <w:color w:val="242A63" w:themeColor="accent5"/>
          <w:sz w:val="28"/>
          <w:szCs w:val="28"/>
        </w:rPr>
        <w:t xml:space="preserve">museum. </w:t>
      </w:r>
      <w:r w:rsidR="001A42EF">
        <w:rPr>
          <w:rFonts w:asciiTheme="majorHAnsi" w:hAnsiTheme="majorHAnsi"/>
          <w:bCs/>
          <w:color w:val="242A63" w:themeColor="accent5"/>
          <w:sz w:val="28"/>
          <w:szCs w:val="28"/>
        </w:rPr>
        <w:t xml:space="preserve">It is a </w:t>
      </w:r>
      <w:r w:rsidR="004411E0">
        <w:rPr>
          <w:rFonts w:asciiTheme="majorHAnsi" w:hAnsiTheme="majorHAnsi"/>
          <w:bCs/>
          <w:color w:val="242A63" w:themeColor="accent5"/>
          <w:sz w:val="28"/>
          <w:szCs w:val="28"/>
        </w:rPr>
        <w:t>blue-sky</w:t>
      </w:r>
      <w:r w:rsidR="001A42EF">
        <w:rPr>
          <w:rFonts w:asciiTheme="majorHAnsi" w:hAnsiTheme="majorHAnsi"/>
          <w:bCs/>
          <w:color w:val="242A63" w:themeColor="accent5"/>
          <w:sz w:val="28"/>
          <w:szCs w:val="28"/>
        </w:rPr>
        <w:t xml:space="preserve"> thinking task, </w:t>
      </w:r>
      <w:r w:rsidR="00B033E2">
        <w:rPr>
          <w:rFonts w:asciiTheme="majorHAnsi" w:hAnsiTheme="majorHAnsi"/>
          <w:bCs/>
          <w:color w:val="242A63" w:themeColor="accent5"/>
          <w:sz w:val="28"/>
          <w:szCs w:val="28"/>
        </w:rPr>
        <w:t xml:space="preserve">where the practicalities which </w:t>
      </w:r>
      <w:r w:rsidR="00B033E2">
        <w:rPr>
          <w:rFonts w:asciiTheme="majorHAnsi" w:hAnsiTheme="majorHAnsi"/>
          <w:bCs/>
          <w:color w:val="242A63" w:themeColor="accent5"/>
          <w:sz w:val="28"/>
          <w:szCs w:val="28"/>
        </w:rPr>
        <w:lastRenderedPageBreak/>
        <w:t xml:space="preserve">often </w:t>
      </w:r>
      <w:r w:rsidR="006B68FE">
        <w:rPr>
          <w:rFonts w:asciiTheme="majorHAnsi" w:hAnsiTheme="majorHAnsi"/>
          <w:bCs/>
          <w:color w:val="242A63" w:themeColor="accent5"/>
          <w:sz w:val="28"/>
          <w:szCs w:val="28"/>
        </w:rPr>
        <w:t xml:space="preserve">determine what is possible within a museum setting </w:t>
      </w:r>
      <w:r w:rsidR="004411E0">
        <w:rPr>
          <w:rFonts w:asciiTheme="majorHAnsi" w:hAnsiTheme="majorHAnsi"/>
          <w:bCs/>
          <w:color w:val="242A63" w:themeColor="accent5"/>
          <w:sz w:val="28"/>
          <w:szCs w:val="28"/>
        </w:rPr>
        <w:t>(such as budget</w:t>
      </w:r>
      <w:r w:rsidR="002602C7">
        <w:rPr>
          <w:rFonts w:asciiTheme="majorHAnsi" w:hAnsiTheme="majorHAnsi"/>
          <w:bCs/>
          <w:color w:val="242A63" w:themeColor="accent5"/>
          <w:sz w:val="28"/>
          <w:szCs w:val="28"/>
        </w:rPr>
        <w:t xml:space="preserve">) </w:t>
      </w:r>
      <w:r w:rsidR="006B68FE">
        <w:rPr>
          <w:rFonts w:asciiTheme="majorHAnsi" w:hAnsiTheme="majorHAnsi"/>
          <w:bCs/>
          <w:color w:val="242A63" w:themeColor="accent5"/>
          <w:sz w:val="28"/>
          <w:szCs w:val="28"/>
        </w:rPr>
        <w:t xml:space="preserve">are </w:t>
      </w:r>
      <w:r w:rsidR="006E7B0B">
        <w:rPr>
          <w:rFonts w:asciiTheme="majorHAnsi" w:hAnsiTheme="majorHAnsi"/>
          <w:bCs/>
          <w:color w:val="242A63" w:themeColor="accent5"/>
          <w:sz w:val="28"/>
          <w:szCs w:val="28"/>
        </w:rPr>
        <w:t xml:space="preserve">not an issue. </w:t>
      </w:r>
    </w:p>
    <w:p w14:paraId="33CD7000" w14:textId="77777777" w:rsidR="00B738BA" w:rsidRDefault="00B738BA" w:rsidP="00241A3B">
      <w:pPr>
        <w:rPr>
          <w:rFonts w:asciiTheme="majorHAnsi" w:hAnsiTheme="majorHAnsi"/>
          <w:bCs/>
          <w:color w:val="242A63" w:themeColor="accent5"/>
          <w:sz w:val="28"/>
          <w:szCs w:val="28"/>
        </w:rPr>
      </w:pPr>
    </w:p>
    <w:p w14:paraId="40470E21" w14:textId="56B67AE9" w:rsidR="00B738BA" w:rsidRPr="004411E0" w:rsidRDefault="00B738BA" w:rsidP="00241A3B">
      <w:pPr>
        <w:rPr>
          <w:rFonts w:asciiTheme="majorHAnsi" w:hAnsiTheme="majorHAnsi"/>
          <w:bCs/>
          <w:color w:val="242A63" w:themeColor="accent5"/>
          <w:sz w:val="28"/>
          <w:szCs w:val="28"/>
          <w:u w:val="single"/>
        </w:rPr>
      </w:pPr>
      <w:r>
        <w:rPr>
          <w:rFonts w:asciiTheme="majorHAnsi" w:hAnsiTheme="majorHAnsi"/>
          <w:bCs/>
          <w:color w:val="242A63" w:themeColor="accent5"/>
          <w:sz w:val="28"/>
          <w:szCs w:val="28"/>
          <w:u w:val="single"/>
        </w:rPr>
        <w:t>Instructions for participants:</w:t>
      </w:r>
      <w:r w:rsidR="004411E0">
        <w:rPr>
          <w:rFonts w:asciiTheme="majorHAnsi" w:hAnsiTheme="majorHAnsi"/>
          <w:bCs/>
          <w:color w:val="242A63" w:themeColor="accent5"/>
          <w:sz w:val="28"/>
          <w:szCs w:val="28"/>
          <w:u w:val="single"/>
        </w:rPr>
        <w:t xml:space="preserve"> </w:t>
      </w:r>
      <w:r w:rsidR="001A42EF">
        <w:rPr>
          <w:rFonts w:asciiTheme="majorHAnsi" w:hAnsiTheme="majorHAnsi"/>
          <w:bCs/>
          <w:color w:val="242A63" w:themeColor="accent5"/>
          <w:sz w:val="28"/>
          <w:szCs w:val="28"/>
        </w:rPr>
        <w:t xml:space="preserve">Imagine </w:t>
      </w:r>
      <w:r w:rsidR="00911A2C">
        <w:rPr>
          <w:rFonts w:asciiTheme="majorHAnsi" w:hAnsiTheme="majorHAnsi"/>
          <w:bCs/>
          <w:color w:val="242A63" w:themeColor="accent5"/>
          <w:sz w:val="28"/>
          <w:szCs w:val="28"/>
        </w:rPr>
        <w:t>that money is no object and space</w:t>
      </w:r>
      <w:r w:rsidR="002D1069">
        <w:rPr>
          <w:rFonts w:asciiTheme="majorHAnsi" w:hAnsiTheme="majorHAnsi"/>
          <w:bCs/>
          <w:color w:val="242A63" w:themeColor="accent5"/>
          <w:sz w:val="28"/>
          <w:szCs w:val="28"/>
        </w:rPr>
        <w:t xml:space="preserve"> restrictions</w:t>
      </w:r>
      <w:r w:rsidR="00911A2C">
        <w:rPr>
          <w:rFonts w:asciiTheme="majorHAnsi" w:hAnsiTheme="majorHAnsi"/>
          <w:bCs/>
          <w:color w:val="242A63" w:themeColor="accent5"/>
          <w:sz w:val="28"/>
          <w:szCs w:val="28"/>
        </w:rPr>
        <w:t>/conservation issues</w:t>
      </w:r>
      <w:r w:rsidR="002D1069">
        <w:rPr>
          <w:rFonts w:asciiTheme="majorHAnsi" w:hAnsiTheme="majorHAnsi"/>
          <w:bCs/>
          <w:color w:val="242A63" w:themeColor="accent5"/>
          <w:sz w:val="28"/>
          <w:szCs w:val="28"/>
        </w:rPr>
        <w:t>/etc</w:t>
      </w:r>
      <w:r w:rsidR="00911A2C">
        <w:rPr>
          <w:rFonts w:asciiTheme="majorHAnsi" w:hAnsiTheme="majorHAnsi"/>
          <w:bCs/>
          <w:color w:val="242A63" w:themeColor="accent5"/>
          <w:sz w:val="28"/>
          <w:szCs w:val="28"/>
        </w:rPr>
        <w:t xml:space="preserve"> </w:t>
      </w:r>
      <w:r w:rsidR="002D1069">
        <w:rPr>
          <w:rFonts w:asciiTheme="majorHAnsi" w:hAnsiTheme="majorHAnsi"/>
          <w:bCs/>
          <w:color w:val="242A63" w:themeColor="accent5"/>
          <w:sz w:val="28"/>
          <w:szCs w:val="28"/>
        </w:rPr>
        <w:t>do not exist</w:t>
      </w:r>
      <w:r w:rsidR="002602C7">
        <w:rPr>
          <w:rFonts w:asciiTheme="majorHAnsi" w:hAnsiTheme="majorHAnsi"/>
          <w:bCs/>
          <w:color w:val="242A63" w:themeColor="accent5"/>
          <w:sz w:val="28"/>
          <w:szCs w:val="28"/>
        </w:rPr>
        <w:t>.</w:t>
      </w:r>
      <w:r w:rsidR="002D1069">
        <w:rPr>
          <w:rFonts w:asciiTheme="majorHAnsi" w:hAnsiTheme="majorHAnsi"/>
          <w:bCs/>
          <w:color w:val="242A63" w:themeColor="accent5"/>
          <w:sz w:val="28"/>
          <w:szCs w:val="28"/>
        </w:rPr>
        <w:t xml:space="preserve"> </w:t>
      </w:r>
    </w:p>
    <w:p w14:paraId="2A995707" w14:textId="77777777" w:rsidR="00800B3D" w:rsidRDefault="00800B3D" w:rsidP="00B218A0">
      <w:pPr>
        <w:rPr>
          <w:color w:val="242A63" w:themeColor="text1"/>
          <w:sz w:val="28"/>
          <w:szCs w:val="22"/>
        </w:rPr>
      </w:pPr>
    </w:p>
    <w:p w14:paraId="51D67A00" w14:textId="6BBFAC78" w:rsidR="00783541" w:rsidRPr="00DC405B" w:rsidRDefault="00B218A0" w:rsidP="00DC405B">
      <w:pPr>
        <w:pStyle w:val="ListParagraph"/>
        <w:numPr>
          <w:ilvl w:val="0"/>
          <w:numId w:val="14"/>
        </w:numPr>
        <w:rPr>
          <w:color w:val="242A63" w:themeColor="text1"/>
          <w:sz w:val="28"/>
          <w:szCs w:val="22"/>
        </w:rPr>
      </w:pPr>
      <w:r w:rsidRPr="00DC405B">
        <w:rPr>
          <w:color w:val="242A63" w:themeColor="text1"/>
          <w:sz w:val="28"/>
          <w:szCs w:val="22"/>
        </w:rPr>
        <w:t>What would you like to re/interpret in a sensational way</w:t>
      </w:r>
      <w:r w:rsidR="009F1635" w:rsidRPr="00DC405B">
        <w:rPr>
          <w:color w:val="242A63" w:themeColor="text1"/>
          <w:sz w:val="28"/>
          <w:szCs w:val="22"/>
        </w:rPr>
        <w:t xml:space="preserve"> in your museum</w:t>
      </w:r>
      <w:r w:rsidRPr="00DC405B">
        <w:rPr>
          <w:color w:val="242A63" w:themeColor="text1"/>
          <w:sz w:val="28"/>
          <w:szCs w:val="22"/>
        </w:rPr>
        <w:t>? Why?</w:t>
      </w:r>
    </w:p>
    <w:p w14:paraId="174894A9" w14:textId="413DE0E7" w:rsidR="00725388" w:rsidRPr="00DC405B" w:rsidRDefault="00725388" w:rsidP="00DC405B">
      <w:pPr>
        <w:pStyle w:val="ListParagraph"/>
        <w:numPr>
          <w:ilvl w:val="0"/>
          <w:numId w:val="14"/>
        </w:numPr>
        <w:rPr>
          <w:color w:val="242A63" w:themeColor="text1"/>
          <w:sz w:val="28"/>
          <w:szCs w:val="22"/>
        </w:rPr>
      </w:pPr>
      <w:r w:rsidRPr="00DC405B">
        <w:rPr>
          <w:color w:val="242A63" w:themeColor="text1"/>
          <w:sz w:val="28"/>
          <w:szCs w:val="22"/>
        </w:rPr>
        <w:t>Think about sound, scent, movement, touch, taste, temperature, emotion</w:t>
      </w:r>
    </w:p>
    <w:p w14:paraId="6C4CE63C" w14:textId="1667BF4E" w:rsidR="00783541" w:rsidRPr="00DC405B" w:rsidRDefault="00783541" w:rsidP="00DC405B">
      <w:pPr>
        <w:pStyle w:val="ListParagraph"/>
        <w:numPr>
          <w:ilvl w:val="0"/>
          <w:numId w:val="14"/>
        </w:numPr>
        <w:rPr>
          <w:color w:val="242A63" w:themeColor="text1"/>
          <w:sz w:val="28"/>
          <w:szCs w:val="22"/>
        </w:rPr>
      </w:pPr>
      <w:r w:rsidRPr="00DC405B">
        <w:rPr>
          <w:color w:val="242A63" w:themeColor="text1"/>
          <w:sz w:val="28"/>
          <w:szCs w:val="22"/>
        </w:rPr>
        <w:t xml:space="preserve">How would you convey the story and/or experience of this </w:t>
      </w:r>
      <w:r w:rsidR="00DC2516" w:rsidRPr="00DC405B">
        <w:rPr>
          <w:color w:val="242A63" w:themeColor="text1"/>
          <w:sz w:val="28"/>
          <w:szCs w:val="22"/>
        </w:rPr>
        <w:t>thing</w:t>
      </w:r>
      <w:r w:rsidRPr="00DC405B">
        <w:rPr>
          <w:color w:val="242A63" w:themeColor="text1"/>
          <w:sz w:val="28"/>
          <w:szCs w:val="22"/>
        </w:rPr>
        <w:t xml:space="preserve"> </w:t>
      </w:r>
      <w:r w:rsidR="00725388" w:rsidRPr="00DC405B">
        <w:rPr>
          <w:color w:val="242A63" w:themeColor="text1"/>
          <w:sz w:val="28"/>
          <w:szCs w:val="22"/>
        </w:rPr>
        <w:t>in a multisensory way?</w:t>
      </w:r>
    </w:p>
    <w:p w14:paraId="3E5E160C" w14:textId="34B729F7" w:rsidR="00DC2516" w:rsidRPr="00DC405B" w:rsidRDefault="00DC2516" w:rsidP="00DC405B">
      <w:pPr>
        <w:pStyle w:val="ListParagraph"/>
        <w:numPr>
          <w:ilvl w:val="0"/>
          <w:numId w:val="14"/>
        </w:numPr>
        <w:rPr>
          <w:color w:val="242A63" w:themeColor="text1"/>
          <w:sz w:val="28"/>
          <w:szCs w:val="22"/>
        </w:rPr>
      </w:pPr>
      <w:r w:rsidRPr="00DC405B">
        <w:rPr>
          <w:color w:val="242A63" w:themeColor="text1"/>
          <w:sz w:val="28"/>
          <w:szCs w:val="22"/>
        </w:rPr>
        <w:t xml:space="preserve">Is it part of a wider exhibit/exhibition? </w:t>
      </w:r>
      <w:r w:rsidR="00725388" w:rsidRPr="00DC405B">
        <w:rPr>
          <w:color w:val="242A63" w:themeColor="text1"/>
          <w:sz w:val="28"/>
          <w:szCs w:val="22"/>
        </w:rPr>
        <w:t>How would you convey the story of the exhibit/exhibition in a multisensory way?</w:t>
      </w:r>
    </w:p>
    <w:p w14:paraId="367938AE" w14:textId="77777777" w:rsidR="00081653" w:rsidRDefault="00081653" w:rsidP="00241A3B">
      <w:pPr>
        <w:rPr>
          <w:b/>
          <w:bCs/>
        </w:rPr>
      </w:pPr>
    </w:p>
    <w:p w14:paraId="51770EC4" w14:textId="77777777" w:rsidR="00E816E8" w:rsidRDefault="00E816E8" w:rsidP="00241A3B">
      <w:pPr>
        <w:rPr>
          <w:b/>
          <w:bCs/>
        </w:rPr>
      </w:pPr>
    </w:p>
    <w:p w14:paraId="5CB42A01" w14:textId="4C0EDF92" w:rsidR="002810B4" w:rsidRDefault="002810B4" w:rsidP="002810B4">
      <w:pPr>
        <w:spacing w:line="22" w:lineRule="atLeast"/>
        <w:rPr>
          <w:rFonts w:asciiTheme="majorHAnsi" w:hAnsiTheme="majorHAnsi"/>
          <w:b/>
          <w:color w:val="242A63" w:themeColor="text1"/>
          <w:sz w:val="28"/>
          <w:szCs w:val="28"/>
        </w:rPr>
      </w:pPr>
      <w:r w:rsidRPr="00BC1F4A">
        <w:rPr>
          <w:rFonts w:asciiTheme="majorHAnsi" w:hAnsiTheme="majorHAnsi"/>
          <w:b/>
          <w:color w:val="242A63" w:themeColor="text1"/>
          <w:sz w:val="28"/>
          <w:szCs w:val="28"/>
        </w:rPr>
        <w:t xml:space="preserve">Workshop wrap up </w:t>
      </w:r>
    </w:p>
    <w:p w14:paraId="6DCC275C" w14:textId="77777777" w:rsidR="0088133F" w:rsidRPr="00BC1F4A" w:rsidRDefault="0088133F" w:rsidP="002810B4">
      <w:pPr>
        <w:spacing w:line="22" w:lineRule="atLeast"/>
        <w:rPr>
          <w:rFonts w:asciiTheme="majorHAnsi" w:hAnsiTheme="majorHAnsi"/>
          <w:b/>
          <w:color w:val="242A63" w:themeColor="text1"/>
          <w:sz w:val="28"/>
          <w:szCs w:val="28"/>
        </w:rPr>
      </w:pPr>
    </w:p>
    <w:tbl>
      <w:tblPr>
        <w:tblStyle w:val="TableGrid"/>
        <w:tblW w:w="0" w:type="auto"/>
        <w:tblLook w:val="04A0" w:firstRow="1" w:lastRow="0" w:firstColumn="1" w:lastColumn="0" w:noHBand="0" w:noVBand="1"/>
      </w:tblPr>
      <w:tblGrid>
        <w:gridCol w:w="4508"/>
        <w:gridCol w:w="4508"/>
      </w:tblGrid>
      <w:tr w:rsidR="00BC1F4A" w:rsidRPr="003E5FF6" w14:paraId="36286D57" w14:textId="77777777" w:rsidTr="000709B8">
        <w:trPr>
          <w:trHeight w:val="300"/>
        </w:trPr>
        <w:tc>
          <w:tcPr>
            <w:tcW w:w="4508" w:type="dxa"/>
          </w:tcPr>
          <w:p w14:paraId="0552A07E" w14:textId="77777777" w:rsidR="00BC1F4A" w:rsidRPr="00317AF3" w:rsidRDefault="00BC1F4A" w:rsidP="000709B8">
            <w:pPr>
              <w:spacing w:line="22" w:lineRule="atLeast"/>
              <w:rPr>
                <w:color w:val="242A63" w:themeColor="accent5"/>
                <w:sz w:val="28"/>
                <w:szCs w:val="28"/>
              </w:rPr>
            </w:pPr>
            <w:r>
              <w:rPr>
                <w:color w:val="242A63" w:themeColor="accent5"/>
                <w:sz w:val="28"/>
                <w:szCs w:val="28"/>
              </w:rPr>
              <w:t>Round-up and plans for the next session</w:t>
            </w:r>
          </w:p>
        </w:tc>
        <w:tc>
          <w:tcPr>
            <w:tcW w:w="4508" w:type="dxa"/>
          </w:tcPr>
          <w:p w14:paraId="4DE3C5CF" w14:textId="77777777" w:rsidR="00BC1F4A" w:rsidRPr="003E5FF6" w:rsidRDefault="00BC1F4A" w:rsidP="000709B8">
            <w:pPr>
              <w:spacing w:line="22" w:lineRule="atLeast"/>
              <w:rPr>
                <w:color w:val="242A63" w:themeColor="accent5"/>
                <w:sz w:val="28"/>
                <w:szCs w:val="28"/>
              </w:rPr>
            </w:pPr>
            <w:r>
              <w:rPr>
                <w:color w:val="242A63" w:themeColor="accent5"/>
                <w:sz w:val="28"/>
                <w:szCs w:val="28"/>
              </w:rPr>
              <w:t>10 mins</w:t>
            </w:r>
          </w:p>
        </w:tc>
      </w:tr>
    </w:tbl>
    <w:p w14:paraId="06BC3FCF" w14:textId="77777777" w:rsidR="002810B4" w:rsidRPr="003E5FF6" w:rsidRDefault="002810B4" w:rsidP="002810B4">
      <w:pPr>
        <w:spacing w:line="22" w:lineRule="atLeast"/>
        <w:rPr>
          <w:rFonts w:asciiTheme="majorHAnsi" w:hAnsiTheme="majorHAnsi"/>
          <w:b/>
          <w:color w:val="611B30" w:themeColor="accent6"/>
          <w:sz w:val="28"/>
          <w:szCs w:val="28"/>
        </w:rPr>
      </w:pPr>
    </w:p>
    <w:p w14:paraId="0A917758" w14:textId="3EED8E88" w:rsidR="00ED7C86" w:rsidRPr="00BC1F4A" w:rsidRDefault="00991805" w:rsidP="00BC1F4A">
      <w:pPr>
        <w:spacing w:line="22" w:lineRule="atLeast"/>
        <w:rPr>
          <w:rFonts w:asciiTheme="majorHAnsi" w:hAnsiTheme="majorHAnsi"/>
          <w:color w:val="242A63" w:themeColor="text1"/>
          <w:sz w:val="28"/>
          <w:szCs w:val="28"/>
        </w:rPr>
      </w:pPr>
      <w:r w:rsidRPr="003E5FF6">
        <w:rPr>
          <w:color w:val="242A63" w:themeColor="accent5"/>
          <w:sz w:val="28"/>
          <w:szCs w:val="28"/>
        </w:rPr>
        <w:t>NOTE FOR FACILITATOR</w:t>
      </w:r>
      <w:r>
        <w:rPr>
          <w:color w:val="242A63" w:themeColor="accent5"/>
          <w:sz w:val="28"/>
          <w:szCs w:val="28"/>
        </w:rPr>
        <w:t xml:space="preserve">: </w:t>
      </w:r>
      <w:r w:rsidR="002810B4" w:rsidRPr="003E5FF6">
        <w:rPr>
          <w:rFonts w:asciiTheme="majorHAnsi" w:hAnsiTheme="majorHAnsi"/>
          <w:color w:val="242A63" w:themeColor="text1"/>
          <w:sz w:val="28"/>
          <w:szCs w:val="28"/>
        </w:rPr>
        <w:t>Once your discussions have finished, and before participants leave, please let them know</w:t>
      </w:r>
      <w:r w:rsidR="00786F53">
        <w:rPr>
          <w:rFonts w:asciiTheme="majorHAnsi" w:hAnsiTheme="majorHAnsi"/>
          <w:color w:val="242A63" w:themeColor="text1"/>
          <w:sz w:val="28"/>
          <w:szCs w:val="28"/>
        </w:rPr>
        <w:t xml:space="preserve"> that </w:t>
      </w:r>
      <w:r w:rsidR="00786F53">
        <w:rPr>
          <w:bCs/>
          <w:color w:val="242A63" w:themeColor="text1"/>
          <w:sz w:val="28"/>
          <w:szCs w:val="28"/>
        </w:rPr>
        <w:t xml:space="preserve">there is only one post-workshop activity, a </w:t>
      </w:r>
      <w:r w:rsidR="00786F53">
        <w:rPr>
          <w:b/>
          <w:color w:val="611B30"/>
          <w:sz w:val="28"/>
          <w:szCs w:val="28"/>
        </w:rPr>
        <w:t>reflective log</w:t>
      </w:r>
      <w:r w:rsidR="00786F53">
        <w:rPr>
          <w:color w:val="242A63"/>
          <w:sz w:val="28"/>
          <w:szCs w:val="28"/>
        </w:rPr>
        <w:t xml:space="preserve">. This is slightly different to the one from the first workshop but still offers attendees an opportunity to process the contents of the module and develop their thinking. </w:t>
      </w:r>
    </w:p>
    <w:sectPr w:rsidR="00ED7C86" w:rsidRPr="00BC1F4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2C3B" w14:textId="77777777" w:rsidR="00F21D12" w:rsidRDefault="00F21D12" w:rsidP="00995168">
      <w:r>
        <w:separator/>
      </w:r>
    </w:p>
  </w:endnote>
  <w:endnote w:type="continuationSeparator" w:id="0">
    <w:p w14:paraId="45D9EE1B" w14:textId="77777777" w:rsidR="00F21D12" w:rsidRDefault="00F21D12" w:rsidP="0099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M Sans">
    <w:panose1 w:val="00000000000000000000"/>
    <w:charset w:val="00"/>
    <w:family w:val="auto"/>
    <w:pitch w:val="variable"/>
    <w:sig w:usb0="8000002F" w:usb1="4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814941"/>
      <w:docPartObj>
        <w:docPartGallery w:val="Page Numbers (Bottom of Page)"/>
        <w:docPartUnique/>
      </w:docPartObj>
    </w:sdtPr>
    <w:sdtEndPr>
      <w:rPr>
        <w:b/>
        <w:bCs/>
        <w:noProof/>
        <w:color w:val="611B30" w:themeColor="accent6"/>
        <w:sz w:val="28"/>
        <w:szCs w:val="22"/>
      </w:rPr>
    </w:sdtEndPr>
    <w:sdtContent>
      <w:p w14:paraId="3295C691" w14:textId="558D8F4D" w:rsidR="00995168" w:rsidRPr="00995168" w:rsidRDefault="00995168">
        <w:pPr>
          <w:pStyle w:val="Footer"/>
          <w:jc w:val="center"/>
          <w:rPr>
            <w:b/>
            <w:bCs/>
            <w:color w:val="611B30" w:themeColor="accent6"/>
            <w:sz w:val="28"/>
            <w:szCs w:val="22"/>
          </w:rPr>
        </w:pPr>
        <w:r w:rsidRPr="00995168">
          <w:rPr>
            <w:b/>
            <w:bCs/>
            <w:color w:val="611B30" w:themeColor="accent6"/>
            <w:sz w:val="28"/>
            <w:szCs w:val="22"/>
          </w:rPr>
          <w:fldChar w:fldCharType="begin"/>
        </w:r>
        <w:r w:rsidRPr="00995168">
          <w:rPr>
            <w:b/>
            <w:bCs/>
            <w:color w:val="611B30" w:themeColor="accent6"/>
            <w:sz w:val="28"/>
            <w:szCs w:val="22"/>
          </w:rPr>
          <w:instrText xml:space="preserve"> PAGE   \* MERGEFORMAT </w:instrText>
        </w:r>
        <w:r w:rsidRPr="00995168">
          <w:rPr>
            <w:b/>
            <w:bCs/>
            <w:color w:val="611B30" w:themeColor="accent6"/>
            <w:sz w:val="28"/>
            <w:szCs w:val="22"/>
          </w:rPr>
          <w:fldChar w:fldCharType="separate"/>
        </w:r>
        <w:r w:rsidRPr="00995168">
          <w:rPr>
            <w:b/>
            <w:bCs/>
            <w:noProof/>
            <w:color w:val="611B30" w:themeColor="accent6"/>
            <w:sz w:val="28"/>
            <w:szCs w:val="22"/>
          </w:rPr>
          <w:t>2</w:t>
        </w:r>
        <w:r w:rsidRPr="00995168">
          <w:rPr>
            <w:b/>
            <w:bCs/>
            <w:noProof/>
            <w:color w:val="611B30" w:themeColor="accent6"/>
            <w:sz w:val="28"/>
            <w:szCs w:val="22"/>
          </w:rPr>
          <w:fldChar w:fldCharType="end"/>
        </w:r>
      </w:p>
    </w:sdtContent>
  </w:sdt>
  <w:p w14:paraId="7A1A20FA" w14:textId="77777777" w:rsidR="00995168" w:rsidRDefault="00995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FE4E" w14:textId="77777777" w:rsidR="00F21D12" w:rsidRDefault="00F21D12" w:rsidP="00995168">
      <w:r>
        <w:separator/>
      </w:r>
    </w:p>
  </w:footnote>
  <w:footnote w:type="continuationSeparator" w:id="0">
    <w:p w14:paraId="2EFFEE6F" w14:textId="77777777" w:rsidR="00F21D12" w:rsidRDefault="00F21D12" w:rsidP="00995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5557"/>
    <w:multiLevelType w:val="hybridMultilevel"/>
    <w:tmpl w:val="B2702194"/>
    <w:lvl w:ilvl="0" w:tplc="7022589C">
      <w:start w:val="5"/>
      <w:numFmt w:val="bullet"/>
      <w:lvlText w:val="-"/>
      <w:lvlJc w:val="left"/>
      <w:pPr>
        <w:ind w:left="720" w:hanging="360"/>
      </w:pPr>
      <w:rPr>
        <w:rFonts w:ascii="DM Sans" w:eastAsia="Times New Roman" w:hAnsi="DM Sans" w:cs="Times New Roman" w:hint="default"/>
        <w:b/>
        <w:color w:val="611B30"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C3581"/>
    <w:multiLevelType w:val="hybridMultilevel"/>
    <w:tmpl w:val="61345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548CC"/>
    <w:multiLevelType w:val="hybridMultilevel"/>
    <w:tmpl w:val="9AAAD6C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CF134A"/>
    <w:multiLevelType w:val="hybridMultilevel"/>
    <w:tmpl w:val="4C06D8A4"/>
    <w:lvl w:ilvl="0" w:tplc="09ECEEBC">
      <w:numFmt w:val="bullet"/>
      <w:lvlText w:val="-"/>
      <w:lvlJc w:val="left"/>
      <w:pPr>
        <w:ind w:left="720" w:hanging="360"/>
      </w:pPr>
      <w:rPr>
        <w:rFonts w:ascii="DM Sans" w:eastAsia="Times New Roman" w:hAnsi="DM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943E4"/>
    <w:multiLevelType w:val="hybridMultilevel"/>
    <w:tmpl w:val="7CEA9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E58F0"/>
    <w:multiLevelType w:val="hybridMultilevel"/>
    <w:tmpl w:val="61345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073814"/>
    <w:multiLevelType w:val="hybridMultilevel"/>
    <w:tmpl w:val="816EE9BC"/>
    <w:lvl w:ilvl="0" w:tplc="92788BC4">
      <w:numFmt w:val="bullet"/>
      <w:lvlText w:val="-"/>
      <w:lvlJc w:val="left"/>
      <w:pPr>
        <w:ind w:left="720" w:hanging="360"/>
      </w:pPr>
      <w:rPr>
        <w:rFonts w:ascii="DM Sans" w:eastAsia="Times New Roman" w:hAnsi="DM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565A20"/>
    <w:multiLevelType w:val="hybridMultilevel"/>
    <w:tmpl w:val="FB92D52C"/>
    <w:lvl w:ilvl="0" w:tplc="8BEA29E8">
      <w:numFmt w:val="bullet"/>
      <w:lvlText w:val="-"/>
      <w:lvlJc w:val="left"/>
      <w:pPr>
        <w:ind w:left="720" w:hanging="360"/>
      </w:pPr>
      <w:rPr>
        <w:rFonts w:ascii="DM Sans" w:eastAsia="Times New Roman" w:hAnsi="DM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53D23"/>
    <w:multiLevelType w:val="hybridMultilevel"/>
    <w:tmpl w:val="8C2632BE"/>
    <w:lvl w:ilvl="0" w:tplc="9E4A2958">
      <w:start w:val="5"/>
      <w:numFmt w:val="bullet"/>
      <w:lvlText w:val="-"/>
      <w:lvlJc w:val="left"/>
      <w:pPr>
        <w:ind w:left="720" w:hanging="360"/>
      </w:pPr>
      <w:rPr>
        <w:rFonts w:ascii="DM Sans" w:eastAsia="Times New Roman" w:hAnsi="DM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D796F"/>
    <w:multiLevelType w:val="hybridMultilevel"/>
    <w:tmpl w:val="C4C2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F5B3D"/>
    <w:multiLevelType w:val="hybridMultilevel"/>
    <w:tmpl w:val="F86C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B4A4E"/>
    <w:multiLevelType w:val="hybridMultilevel"/>
    <w:tmpl w:val="61345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891038"/>
    <w:multiLevelType w:val="hybridMultilevel"/>
    <w:tmpl w:val="D090A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EA790E"/>
    <w:multiLevelType w:val="hybridMultilevel"/>
    <w:tmpl w:val="A0E4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815644">
    <w:abstractNumId w:val="1"/>
  </w:num>
  <w:num w:numId="2" w16cid:durableId="1661881124">
    <w:abstractNumId w:val="11"/>
  </w:num>
  <w:num w:numId="3" w16cid:durableId="1174539918">
    <w:abstractNumId w:val="5"/>
  </w:num>
  <w:num w:numId="4" w16cid:durableId="1454904185">
    <w:abstractNumId w:val="7"/>
  </w:num>
  <w:num w:numId="5" w16cid:durableId="1824203444">
    <w:abstractNumId w:val="3"/>
  </w:num>
  <w:num w:numId="6" w16cid:durableId="354117059">
    <w:abstractNumId w:val="6"/>
  </w:num>
  <w:num w:numId="7" w16cid:durableId="1877422832">
    <w:abstractNumId w:val="2"/>
  </w:num>
  <w:num w:numId="8" w16cid:durableId="1854562759">
    <w:abstractNumId w:val="8"/>
  </w:num>
  <w:num w:numId="9" w16cid:durableId="1673602725">
    <w:abstractNumId w:val="0"/>
  </w:num>
  <w:num w:numId="10" w16cid:durableId="226845058">
    <w:abstractNumId w:val="13"/>
  </w:num>
  <w:num w:numId="11" w16cid:durableId="2075161729">
    <w:abstractNumId w:val="4"/>
  </w:num>
  <w:num w:numId="12" w16cid:durableId="969941820">
    <w:abstractNumId w:val="12"/>
  </w:num>
  <w:num w:numId="13" w16cid:durableId="1037509609">
    <w:abstractNumId w:val="9"/>
  </w:num>
  <w:num w:numId="14" w16cid:durableId="820733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36"/>
    <w:rsid w:val="00003FE6"/>
    <w:rsid w:val="00004D00"/>
    <w:rsid w:val="000068AA"/>
    <w:rsid w:val="00017E98"/>
    <w:rsid w:val="0002029D"/>
    <w:rsid w:val="00020E46"/>
    <w:rsid w:val="00030FE7"/>
    <w:rsid w:val="00033220"/>
    <w:rsid w:val="0004656B"/>
    <w:rsid w:val="00050BDD"/>
    <w:rsid w:val="00053805"/>
    <w:rsid w:val="00056282"/>
    <w:rsid w:val="00060D32"/>
    <w:rsid w:val="00076B68"/>
    <w:rsid w:val="00081653"/>
    <w:rsid w:val="00097960"/>
    <w:rsid w:val="000B1383"/>
    <w:rsid w:val="000B1D96"/>
    <w:rsid w:val="000B36D3"/>
    <w:rsid w:val="000C5C0F"/>
    <w:rsid w:val="000C6525"/>
    <w:rsid w:val="000D0D89"/>
    <w:rsid w:val="000E055C"/>
    <w:rsid w:val="000E3537"/>
    <w:rsid w:val="000E49C1"/>
    <w:rsid w:val="000E6A56"/>
    <w:rsid w:val="000F2D5C"/>
    <w:rsid w:val="00105113"/>
    <w:rsid w:val="00116325"/>
    <w:rsid w:val="00126CE0"/>
    <w:rsid w:val="001511CB"/>
    <w:rsid w:val="001647DF"/>
    <w:rsid w:val="001679F1"/>
    <w:rsid w:val="00171C83"/>
    <w:rsid w:val="00175AC8"/>
    <w:rsid w:val="0017733B"/>
    <w:rsid w:val="00183C86"/>
    <w:rsid w:val="00186F84"/>
    <w:rsid w:val="001A0EE5"/>
    <w:rsid w:val="001A4172"/>
    <w:rsid w:val="001A42EF"/>
    <w:rsid w:val="001A7CEC"/>
    <w:rsid w:val="001B3468"/>
    <w:rsid w:val="001B6B28"/>
    <w:rsid w:val="001C0158"/>
    <w:rsid w:val="001C5AD0"/>
    <w:rsid w:val="001C659B"/>
    <w:rsid w:val="001E2350"/>
    <w:rsid w:val="001F6A71"/>
    <w:rsid w:val="0020208B"/>
    <w:rsid w:val="00204DFB"/>
    <w:rsid w:val="00212BAC"/>
    <w:rsid w:val="00217B95"/>
    <w:rsid w:val="00224124"/>
    <w:rsid w:val="00226F89"/>
    <w:rsid w:val="00235367"/>
    <w:rsid w:val="00241A3B"/>
    <w:rsid w:val="00243B46"/>
    <w:rsid w:val="0025116C"/>
    <w:rsid w:val="0025433C"/>
    <w:rsid w:val="00254A8B"/>
    <w:rsid w:val="002602C7"/>
    <w:rsid w:val="00261B70"/>
    <w:rsid w:val="00261F2A"/>
    <w:rsid w:val="00267DE8"/>
    <w:rsid w:val="0027054D"/>
    <w:rsid w:val="00270EE7"/>
    <w:rsid w:val="00274C37"/>
    <w:rsid w:val="002751C6"/>
    <w:rsid w:val="002774DD"/>
    <w:rsid w:val="002775E8"/>
    <w:rsid w:val="002810B4"/>
    <w:rsid w:val="002901C9"/>
    <w:rsid w:val="00291A6B"/>
    <w:rsid w:val="00296D75"/>
    <w:rsid w:val="002A17DF"/>
    <w:rsid w:val="002B0288"/>
    <w:rsid w:val="002B13A1"/>
    <w:rsid w:val="002B172B"/>
    <w:rsid w:val="002B682F"/>
    <w:rsid w:val="002C7C4C"/>
    <w:rsid w:val="002D1069"/>
    <w:rsid w:val="002D45BE"/>
    <w:rsid w:val="002D4E6D"/>
    <w:rsid w:val="002D788B"/>
    <w:rsid w:val="002F3023"/>
    <w:rsid w:val="002F517C"/>
    <w:rsid w:val="00303D13"/>
    <w:rsid w:val="0030428D"/>
    <w:rsid w:val="00312456"/>
    <w:rsid w:val="00315311"/>
    <w:rsid w:val="00316745"/>
    <w:rsid w:val="00321515"/>
    <w:rsid w:val="0032206C"/>
    <w:rsid w:val="00337803"/>
    <w:rsid w:val="00345995"/>
    <w:rsid w:val="00352EA0"/>
    <w:rsid w:val="0035616A"/>
    <w:rsid w:val="0036638F"/>
    <w:rsid w:val="00373A00"/>
    <w:rsid w:val="00380991"/>
    <w:rsid w:val="00385B2F"/>
    <w:rsid w:val="003A22A5"/>
    <w:rsid w:val="003A255E"/>
    <w:rsid w:val="003B28AC"/>
    <w:rsid w:val="003B6773"/>
    <w:rsid w:val="003B797E"/>
    <w:rsid w:val="003E20B4"/>
    <w:rsid w:val="003E55EB"/>
    <w:rsid w:val="003E6755"/>
    <w:rsid w:val="003E694E"/>
    <w:rsid w:val="0041677A"/>
    <w:rsid w:val="00434E81"/>
    <w:rsid w:val="004411E0"/>
    <w:rsid w:val="00451269"/>
    <w:rsid w:val="00455495"/>
    <w:rsid w:val="0045598F"/>
    <w:rsid w:val="004626FF"/>
    <w:rsid w:val="00463668"/>
    <w:rsid w:val="0047376F"/>
    <w:rsid w:val="00476C85"/>
    <w:rsid w:val="00486B53"/>
    <w:rsid w:val="00487352"/>
    <w:rsid w:val="00494AE4"/>
    <w:rsid w:val="004A08CB"/>
    <w:rsid w:val="004A4765"/>
    <w:rsid w:val="004C3BB1"/>
    <w:rsid w:val="004D075D"/>
    <w:rsid w:val="004D1159"/>
    <w:rsid w:val="004D47E7"/>
    <w:rsid w:val="004D537B"/>
    <w:rsid w:val="004E0D0F"/>
    <w:rsid w:val="004F21D1"/>
    <w:rsid w:val="004F6CED"/>
    <w:rsid w:val="005163B6"/>
    <w:rsid w:val="00522BDB"/>
    <w:rsid w:val="00523DDD"/>
    <w:rsid w:val="00531815"/>
    <w:rsid w:val="005333AA"/>
    <w:rsid w:val="00533C44"/>
    <w:rsid w:val="00537D26"/>
    <w:rsid w:val="00550936"/>
    <w:rsid w:val="0055391E"/>
    <w:rsid w:val="005659F9"/>
    <w:rsid w:val="00565B7F"/>
    <w:rsid w:val="00566E8A"/>
    <w:rsid w:val="005670FD"/>
    <w:rsid w:val="005677AA"/>
    <w:rsid w:val="00567FB0"/>
    <w:rsid w:val="00582F14"/>
    <w:rsid w:val="005861D3"/>
    <w:rsid w:val="005918B8"/>
    <w:rsid w:val="0059319E"/>
    <w:rsid w:val="0059790A"/>
    <w:rsid w:val="005B2FD4"/>
    <w:rsid w:val="005B3E06"/>
    <w:rsid w:val="005B6E51"/>
    <w:rsid w:val="005D0EA6"/>
    <w:rsid w:val="005E2D53"/>
    <w:rsid w:val="005E4676"/>
    <w:rsid w:val="005F5210"/>
    <w:rsid w:val="005F6113"/>
    <w:rsid w:val="006075E1"/>
    <w:rsid w:val="00610AB4"/>
    <w:rsid w:val="00611FEB"/>
    <w:rsid w:val="0061745E"/>
    <w:rsid w:val="006204FB"/>
    <w:rsid w:val="00630708"/>
    <w:rsid w:val="00643EA8"/>
    <w:rsid w:val="00647AD4"/>
    <w:rsid w:val="00647DB8"/>
    <w:rsid w:val="00656DF4"/>
    <w:rsid w:val="006768AD"/>
    <w:rsid w:val="00685437"/>
    <w:rsid w:val="00685454"/>
    <w:rsid w:val="006A0E4A"/>
    <w:rsid w:val="006A674B"/>
    <w:rsid w:val="006B1098"/>
    <w:rsid w:val="006B297E"/>
    <w:rsid w:val="006B68FE"/>
    <w:rsid w:val="006C0D94"/>
    <w:rsid w:val="006C3CFF"/>
    <w:rsid w:val="006C6E01"/>
    <w:rsid w:val="006D7898"/>
    <w:rsid w:val="006E7B0B"/>
    <w:rsid w:val="006F12B6"/>
    <w:rsid w:val="006F779F"/>
    <w:rsid w:val="00703A22"/>
    <w:rsid w:val="00706044"/>
    <w:rsid w:val="007128E5"/>
    <w:rsid w:val="00716B68"/>
    <w:rsid w:val="00725388"/>
    <w:rsid w:val="00737154"/>
    <w:rsid w:val="0075080A"/>
    <w:rsid w:val="007730DA"/>
    <w:rsid w:val="007827B3"/>
    <w:rsid w:val="00783129"/>
    <w:rsid w:val="00783541"/>
    <w:rsid w:val="00786F53"/>
    <w:rsid w:val="0079374D"/>
    <w:rsid w:val="00795EFD"/>
    <w:rsid w:val="007A7BB0"/>
    <w:rsid w:val="007C1329"/>
    <w:rsid w:val="007C3499"/>
    <w:rsid w:val="007D2DFC"/>
    <w:rsid w:val="007D5D05"/>
    <w:rsid w:val="007D5D53"/>
    <w:rsid w:val="007F77B9"/>
    <w:rsid w:val="00800B3D"/>
    <w:rsid w:val="008223DC"/>
    <w:rsid w:val="00822F9F"/>
    <w:rsid w:val="0082552B"/>
    <w:rsid w:val="0082634B"/>
    <w:rsid w:val="00827B32"/>
    <w:rsid w:val="00830CBB"/>
    <w:rsid w:val="00834477"/>
    <w:rsid w:val="00834562"/>
    <w:rsid w:val="00857A2B"/>
    <w:rsid w:val="00861915"/>
    <w:rsid w:val="00861F40"/>
    <w:rsid w:val="008732C4"/>
    <w:rsid w:val="00875D25"/>
    <w:rsid w:val="0088133F"/>
    <w:rsid w:val="00884061"/>
    <w:rsid w:val="00885C73"/>
    <w:rsid w:val="00893530"/>
    <w:rsid w:val="008A59C9"/>
    <w:rsid w:val="008B29B2"/>
    <w:rsid w:val="008C6197"/>
    <w:rsid w:val="008C79E3"/>
    <w:rsid w:val="008E2352"/>
    <w:rsid w:val="008E4365"/>
    <w:rsid w:val="008F041B"/>
    <w:rsid w:val="008F6876"/>
    <w:rsid w:val="008F69F0"/>
    <w:rsid w:val="008F7C2D"/>
    <w:rsid w:val="009112C1"/>
    <w:rsid w:val="00911A2C"/>
    <w:rsid w:val="009157BF"/>
    <w:rsid w:val="00920E61"/>
    <w:rsid w:val="00923A40"/>
    <w:rsid w:val="009267F3"/>
    <w:rsid w:val="00932AE5"/>
    <w:rsid w:val="009366FD"/>
    <w:rsid w:val="00940D14"/>
    <w:rsid w:val="00951730"/>
    <w:rsid w:val="00961556"/>
    <w:rsid w:val="00970FD8"/>
    <w:rsid w:val="009710DE"/>
    <w:rsid w:val="009761D7"/>
    <w:rsid w:val="009772BD"/>
    <w:rsid w:val="00981F8F"/>
    <w:rsid w:val="009834A3"/>
    <w:rsid w:val="0098631D"/>
    <w:rsid w:val="00986A51"/>
    <w:rsid w:val="00991805"/>
    <w:rsid w:val="00995168"/>
    <w:rsid w:val="009A336F"/>
    <w:rsid w:val="009D0E74"/>
    <w:rsid w:val="009D392D"/>
    <w:rsid w:val="009D4DA4"/>
    <w:rsid w:val="009D5B0E"/>
    <w:rsid w:val="009E300F"/>
    <w:rsid w:val="009E3786"/>
    <w:rsid w:val="009E4EF9"/>
    <w:rsid w:val="009F1635"/>
    <w:rsid w:val="009F72A2"/>
    <w:rsid w:val="00A151AD"/>
    <w:rsid w:val="00A23E18"/>
    <w:rsid w:val="00A24E09"/>
    <w:rsid w:val="00A30700"/>
    <w:rsid w:val="00A30E84"/>
    <w:rsid w:val="00A37204"/>
    <w:rsid w:val="00A67206"/>
    <w:rsid w:val="00A74DE0"/>
    <w:rsid w:val="00A92BA9"/>
    <w:rsid w:val="00AA1601"/>
    <w:rsid w:val="00AB7451"/>
    <w:rsid w:val="00AC39B3"/>
    <w:rsid w:val="00AD02CE"/>
    <w:rsid w:val="00AD0E80"/>
    <w:rsid w:val="00AD1A77"/>
    <w:rsid w:val="00AD25AD"/>
    <w:rsid w:val="00AD37B6"/>
    <w:rsid w:val="00AD5339"/>
    <w:rsid w:val="00AE64A3"/>
    <w:rsid w:val="00AE657A"/>
    <w:rsid w:val="00B016BA"/>
    <w:rsid w:val="00B033E2"/>
    <w:rsid w:val="00B070D3"/>
    <w:rsid w:val="00B109CC"/>
    <w:rsid w:val="00B16F66"/>
    <w:rsid w:val="00B218A0"/>
    <w:rsid w:val="00B33395"/>
    <w:rsid w:val="00B348D8"/>
    <w:rsid w:val="00B371ED"/>
    <w:rsid w:val="00B443AF"/>
    <w:rsid w:val="00B4663C"/>
    <w:rsid w:val="00B466DA"/>
    <w:rsid w:val="00B53E5E"/>
    <w:rsid w:val="00B61F95"/>
    <w:rsid w:val="00B715BF"/>
    <w:rsid w:val="00B738BA"/>
    <w:rsid w:val="00B8364C"/>
    <w:rsid w:val="00B859F2"/>
    <w:rsid w:val="00B875E2"/>
    <w:rsid w:val="00BA5311"/>
    <w:rsid w:val="00BC1F4A"/>
    <w:rsid w:val="00BD5D28"/>
    <w:rsid w:val="00BE4C7B"/>
    <w:rsid w:val="00BE4EEC"/>
    <w:rsid w:val="00BF0597"/>
    <w:rsid w:val="00BF69C9"/>
    <w:rsid w:val="00C0520B"/>
    <w:rsid w:val="00C25C2B"/>
    <w:rsid w:val="00C26932"/>
    <w:rsid w:val="00C305F9"/>
    <w:rsid w:val="00C34870"/>
    <w:rsid w:val="00C3716C"/>
    <w:rsid w:val="00C470C3"/>
    <w:rsid w:val="00C55ABF"/>
    <w:rsid w:val="00C56CBE"/>
    <w:rsid w:val="00C62705"/>
    <w:rsid w:val="00C629D9"/>
    <w:rsid w:val="00C655C2"/>
    <w:rsid w:val="00C7195E"/>
    <w:rsid w:val="00C729D6"/>
    <w:rsid w:val="00C75432"/>
    <w:rsid w:val="00C75D0B"/>
    <w:rsid w:val="00C86F18"/>
    <w:rsid w:val="00C92F73"/>
    <w:rsid w:val="00C9554E"/>
    <w:rsid w:val="00CA1A39"/>
    <w:rsid w:val="00CA1EAD"/>
    <w:rsid w:val="00CA4F24"/>
    <w:rsid w:val="00CA7B92"/>
    <w:rsid w:val="00CA7C04"/>
    <w:rsid w:val="00CB1EE9"/>
    <w:rsid w:val="00CB35FA"/>
    <w:rsid w:val="00CC6085"/>
    <w:rsid w:val="00CD69FD"/>
    <w:rsid w:val="00CE2B53"/>
    <w:rsid w:val="00CF2957"/>
    <w:rsid w:val="00CF3195"/>
    <w:rsid w:val="00D2070A"/>
    <w:rsid w:val="00D214AC"/>
    <w:rsid w:val="00D30B4E"/>
    <w:rsid w:val="00D328E1"/>
    <w:rsid w:val="00D34A51"/>
    <w:rsid w:val="00D44D9F"/>
    <w:rsid w:val="00D44F12"/>
    <w:rsid w:val="00D50C41"/>
    <w:rsid w:val="00D51C36"/>
    <w:rsid w:val="00D60FD1"/>
    <w:rsid w:val="00D644B4"/>
    <w:rsid w:val="00D648BD"/>
    <w:rsid w:val="00D71268"/>
    <w:rsid w:val="00D900A6"/>
    <w:rsid w:val="00D94144"/>
    <w:rsid w:val="00D94685"/>
    <w:rsid w:val="00DA12AA"/>
    <w:rsid w:val="00DA4B6D"/>
    <w:rsid w:val="00DB0D71"/>
    <w:rsid w:val="00DB609F"/>
    <w:rsid w:val="00DB7125"/>
    <w:rsid w:val="00DC2516"/>
    <w:rsid w:val="00DC405B"/>
    <w:rsid w:val="00DC6065"/>
    <w:rsid w:val="00DD446D"/>
    <w:rsid w:val="00DF7B5B"/>
    <w:rsid w:val="00E023C6"/>
    <w:rsid w:val="00E03FB5"/>
    <w:rsid w:val="00E0470E"/>
    <w:rsid w:val="00E129A5"/>
    <w:rsid w:val="00E20E17"/>
    <w:rsid w:val="00E25D1D"/>
    <w:rsid w:val="00E25E38"/>
    <w:rsid w:val="00E33CF5"/>
    <w:rsid w:val="00E35287"/>
    <w:rsid w:val="00E43CF6"/>
    <w:rsid w:val="00E56EE0"/>
    <w:rsid w:val="00E62C2E"/>
    <w:rsid w:val="00E72C07"/>
    <w:rsid w:val="00E80155"/>
    <w:rsid w:val="00E80D6C"/>
    <w:rsid w:val="00E816E8"/>
    <w:rsid w:val="00E84076"/>
    <w:rsid w:val="00E9040F"/>
    <w:rsid w:val="00EA0C95"/>
    <w:rsid w:val="00EA0FDE"/>
    <w:rsid w:val="00EA2A6A"/>
    <w:rsid w:val="00EC780C"/>
    <w:rsid w:val="00ED23C6"/>
    <w:rsid w:val="00ED7C86"/>
    <w:rsid w:val="00EE0FD7"/>
    <w:rsid w:val="00EE2D9E"/>
    <w:rsid w:val="00EF6B6D"/>
    <w:rsid w:val="00F04536"/>
    <w:rsid w:val="00F04FC6"/>
    <w:rsid w:val="00F05943"/>
    <w:rsid w:val="00F21D12"/>
    <w:rsid w:val="00F30C5E"/>
    <w:rsid w:val="00F35D93"/>
    <w:rsid w:val="00F4003B"/>
    <w:rsid w:val="00F578BB"/>
    <w:rsid w:val="00F61800"/>
    <w:rsid w:val="00F71D3E"/>
    <w:rsid w:val="00F75D63"/>
    <w:rsid w:val="00F844A0"/>
    <w:rsid w:val="00F9046D"/>
    <w:rsid w:val="00F91D73"/>
    <w:rsid w:val="00F91F68"/>
    <w:rsid w:val="00FA29AF"/>
    <w:rsid w:val="00FB2B8C"/>
    <w:rsid w:val="00FD0DA1"/>
    <w:rsid w:val="00FD15C8"/>
    <w:rsid w:val="00FD4C03"/>
    <w:rsid w:val="00FE08DF"/>
    <w:rsid w:val="00FE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E939"/>
  <w15:chartTrackingRefBased/>
  <w15:docId w15:val="{698B6B92-090E-4BC7-A539-D10C8E85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imes New Roman" w:hAnsi="DM Sans"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36"/>
  </w:style>
  <w:style w:type="paragraph" w:styleId="Heading1">
    <w:name w:val="heading 1"/>
    <w:link w:val="Heading1Char"/>
    <w:uiPriority w:val="9"/>
    <w:qFormat/>
    <w:rsid w:val="00F9046D"/>
    <w:pPr>
      <w:outlineLvl w:val="0"/>
    </w:pPr>
    <w:rPr>
      <w:color w:val="2E74B5"/>
      <w:sz w:val="32"/>
      <w:szCs w:val="32"/>
    </w:rPr>
  </w:style>
  <w:style w:type="paragraph" w:styleId="Heading2">
    <w:name w:val="heading 2"/>
    <w:link w:val="Heading2Char"/>
    <w:uiPriority w:val="9"/>
    <w:semiHidden/>
    <w:unhideWhenUsed/>
    <w:qFormat/>
    <w:rsid w:val="00F9046D"/>
    <w:pPr>
      <w:outlineLvl w:val="1"/>
    </w:pPr>
    <w:rPr>
      <w:color w:val="2E74B5"/>
      <w:sz w:val="26"/>
      <w:szCs w:val="26"/>
    </w:rPr>
  </w:style>
  <w:style w:type="paragraph" w:styleId="Heading3">
    <w:name w:val="heading 3"/>
    <w:link w:val="Heading3Char"/>
    <w:uiPriority w:val="9"/>
    <w:semiHidden/>
    <w:unhideWhenUsed/>
    <w:qFormat/>
    <w:rsid w:val="00F9046D"/>
    <w:pPr>
      <w:outlineLvl w:val="2"/>
    </w:pPr>
    <w:rPr>
      <w:color w:val="1F4D78"/>
      <w:szCs w:val="24"/>
    </w:rPr>
  </w:style>
  <w:style w:type="paragraph" w:styleId="Heading4">
    <w:name w:val="heading 4"/>
    <w:link w:val="Heading4Char"/>
    <w:uiPriority w:val="9"/>
    <w:semiHidden/>
    <w:unhideWhenUsed/>
    <w:qFormat/>
    <w:rsid w:val="00F9046D"/>
    <w:pPr>
      <w:outlineLvl w:val="3"/>
    </w:pPr>
    <w:rPr>
      <w:i/>
      <w:iCs/>
      <w:color w:val="2E74B5"/>
    </w:rPr>
  </w:style>
  <w:style w:type="paragraph" w:styleId="Heading5">
    <w:name w:val="heading 5"/>
    <w:link w:val="Heading5Char"/>
    <w:uiPriority w:val="9"/>
    <w:semiHidden/>
    <w:unhideWhenUsed/>
    <w:qFormat/>
    <w:rsid w:val="00F9046D"/>
    <w:pPr>
      <w:outlineLvl w:val="4"/>
    </w:pPr>
    <w:rPr>
      <w:color w:val="2E74B5"/>
    </w:rPr>
  </w:style>
  <w:style w:type="paragraph" w:styleId="Heading6">
    <w:name w:val="heading 6"/>
    <w:link w:val="Heading6Char"/>
    <w:uiPriority w:val="9"/>
    <w:semiHidden/>
    <w:unhideWhenUsed/>
    <w:qFormat/>
    <w:rsid w:val="00F9046D"/>
    <w:pPr>
      <w:outlineLvl w:val="5"/>
    </w:pPr>
    <w:rPr>
      <w:color w:val="1F4D78"/>
    </w:rPr>
  </w:style>
  <w:style w:type="paragraph" w:styleId="Heading7">
    <w:name w:val="heading 7"/>
    <w:basedOn w:val="Normal"/>
    <w:next w:val="Normal"/>
    <w:link w:val="Heading7Char"/>
    <w:uiPriority w:val="9"/>
    <w:semiHidden/>
    <w:unhideWhenUsed/>
    <w:qFormat/>
    <w:rsid w:val="00F04536"/>
    <w:pPr>
      <w:keepNext/>
      <w:keepLines/>
      <w:spacing w:before="40"/>
      <w:outlineLvl w:val="6"/>
    </w:pPr>
    <w:rPr>
      <w:rFonts w:asciiTheme="minorHAnsi" w:eastAsiaTheme="majorEastAsia" w:hAnsiTheme="minorHAnsi" w:cstheme="majorBidi"/>
      <w:color w:val="4B56BE" w:themeColor="text1" w:themeTint="A6"/>
    </w:rPr>
  </w:style>
  <w:style w:type="paragraph" w:styleId="Heading8">
    <w:name w:val="heading 8"/>
    <w:basedOn w:val="Normal"/>
    <w:next w:val="Normal"/>
    <w:link w:val="Heading8Char"/>
    <w:uiPriority w:val="9"/>
    <w:semiHidden/>
    <w:unhideWhenUsed/>
    <w:qFormat/>
    <w:rsid w:val="00F04536"/>
    <w:pPr>
      <w:keepNext/>
      <w:keepLines/>
      <w:outlineLvl w:val="7"/>
    </w:pPr>
    <w:rPr>
      <w:rFonts w:asciiTheme="minorHAnsi" w:eastAsiaTheme="majorEastAsia" w:hAnsiTheme="minorHAnsi" w:cstheme="majorBidi"/>
      <w:i/>
      <w:iCs/>
      <w:color w:val="333B8D" w:themeColor="text1" w:themeTint="D8"/>
    </w:rPr>
  </w:style>
  <w:style w:type="paragraph" w:styleId="Heading9">
    <w:name w:val="heading 9"/>
    <w:basedOn w:val="Normal"/>
    <w:next w:val="Normal"/>
    <w:link w:val="Heading9Char"/>
    <w:uiPriority w:val="9"/>
    <w:semiHidden/>
    <w:unhideWhenUsed/>
    <w:qFormat/>
    <w:rsid w:val="00F04536"/>
    <w:pPr>
      <w:keepNext/>
      <w:keepLines/>
      <w:outlineLvl w:val="8"/>
    </w:pPr>
    <w:rPr>
      <w:rFonts w:asciiTheme="minorHAnsi" w:eastAsiaTheme="majorEastAsia" w:hAnsiTheme="minorHAnsi" w:cstheme="majorBidi"/>
      <w:color w:val="333B8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ong1">
    <w:name w:val="Strong1"/>
    <w:qFormat/>
    <w:rsid w:val="00F9046D"/>
    <w:rPr>
      <w:b/>
      <w:bCs/>
    </w:rPr>
  </w:style>
  <w:style w:type="character" w:customStyle="1" w:styleId="Heading1Char">
    <w:name w:val="Heading 1 Char"/>
    <w:basedOn w:val="DefaultParagraphFont"/>
    <w:link w:val="Heading1"/>
    <w:uiPriority w:val="9"/>
    <w:rsid w:val="00F9046D"/>
    <w:rPr>
      <w:color w:val="2E74B5"/>
      <w:sz w:val="32"/>
      <w:szCs w:val="32"/>
    </w:rPr>
  </w:style>
  <w:style w:type="character" w:customStyle="1" w:styleId="Heading2Char">
    <w:name w:val="Heading 2 Char"/>
    <w:basedOn w:val="DefaultParagraphFont"/>
    <w:link w:val="Heading2"/>
    <w:uiPriority w:val="9"/>
    <w:semiHidden/>
    <w:rsid w:val="00F9046D"/>
    <w:rPr>
      <w:color w:val="2E74B5"/>
      <w:sz w:val="26"/>
      <w:szCs w:val="26"/>
    </w:rPr>
  </w:style>
  <w:style w:type="character" w:customStyle="1" w:styleId="Heading3Char">
    <w:name w:val="Heading 3 Char"/>
    <w:basedOn w:val="DefaultParagraphFont"/>
    <w:link w:val="Heading3"/>
    <w:uiPriority w:val="9"/>
    <w:semiHidden/>
    <w:rsid w:val="00F9046D"/>
    <w:rPr>
      <w:color w:val="1F4D78"/>
      <w:sz w:val="24"/>
      <w:szCs w:val="24"/>
    </w:rPr>
  </w:style>
  <w:style w:type="character" w:customStyle="1" w:styleId="Heading4Char">
    <w:name w:val="Heading 4 Char"/>
    <w:basedOn w:val="DefaultParagraphFont"/>
    <w:link w:val="Heading4"/>
    <w:uiPriority w:val="9"/>
    <w:semiHidden/>
    <w:rsid w:val="00F9046D"/>
    <w:rPr>
      <w:i/>
      <w:iCs/>
      <w:color w:val="2E74B5"/>
    </w:rPr>
  </w:style>
  <w:style w:type="character" w:customStyle="1" w:styleId="Heading5Char">
    <w:name w:val="Heading 5 Char"/>
    <w:basedOn w:val="DefaultParagraphFont"/>
    <w:link w:val="Heading5"/>
    <w:uiPriority w:val="9"/>
    <w:semiHidden/>
    <w:rsid w:val="00F9046D"/>
    <w:rPr>
      <w:color w:val="2E74B5"/>
    </w:rPr>
  </w:style>
  <w:style w:type="character" w:customStyle="1" w:styleId="Heading6Char">
    <w:name w:val="Heading 6 Char"/>
    <w:basedOn w:val="DefaultParagraphFont"/>
    <w:link w:val="Heading6"/>
    <w:uiPriority w:val="9"/>
    <w:semiHidden/>
    <w:rsid w:val="00F9046D"/>
    <w:rPr>
      <w:color w:val="1F4D78"/>
    </w:rPr>
  </w:style>
  <w:style w:type="paragraph" w:styleId="Title">
    <w:name w:val="Title"/>
    <w:link w:val="TitleChar"/>
    <w:uiPriority w:val="10"/>
    <w:qFormat/>
    <w:rsid w:val="00F9046D"/>
    <w:rPr>
      <w:sz w:val="56"/>
      <w:szCs w:val="56"/>
    </w:rPr>
  </w:style>
  <w:style w:type="character" w:customStyle="1" w:styleId="TitleChar">
    <w:name w:val="Title Char"/>
    <w:basedOn w:val="DefaultParagraphFont"/>
    <w:link w:val="Title"/>
    <w:uiPriority w:val="10"/>
    <w:rsid w:val="00F9046D"/>
    <w:rPr>
      <w:sz w:val="56"/>
      <w:szCs w:val="56"/>
    </w:rPr>
  </w:style>
  <w:style w:type="paragraph" w:styleId="ListParagraph">
    <w:name w:val="List Paragraph"/>
    <w:qFormat/>
    <w:rsid w:val="00F9046D"/>
  </w:style>
  <w:style w:type="character" w:customStyle="1" w:styleId="Heading7Char">
    <w:name w:val="Heading 7 Char"/>
    <w:basedOn w:val="DefaultParagraphFont"/>
    <w:link w:val="Heading7"/>
    <w:uiPriority w:val="9"/>
    <w:semiHidden/>
    <w:rsid w:val="00F04536"/>
    <w:rPr>
      <w:rFonts w:asciiTheme="minorHAnsi" w:eastAsiaTheme="majorEastAsia" w:hAnsiTheme="minorHAnsi" w:cstheme="majorBidi"/>
      <w:color w:val="4B56BE" w:themeColor="text1" w:themeTint="A6"/>
    </w:rPr>
  </w:style>
  <w:style w:type="character" w:customStyle="1" w:styleId="Heading8Char">
    <w:name w:val="Heading 8 Char"/>
    <w:basedOn w:val="DefaultParagraphFont"/>
    <w:link w:val="Heading8"/>
    <w:uiPriority w:val="9"/>
    <w:semiHidden/>
    <w:rsid w:val="00F04536"/>
    <w:rPr>
      <w:rFonts w:asciiTheme="minorHAnsi" w:eastAsiaTheme="majorEastAsia" w:hAnsiTheme="minorHAnsi" w:cstheme="majorBidi"/>
      <w:i/>
      <w:iCs/>
      <w:color w:val="333B8D" w:themeColor="text1" w:themeTint="D8"/>
    </w:rPr>
  </w:style>
  <w:style w:type="character" w:customStyle="1" w:styleId="Heading9Char">
    <w:name w:val="Heading 9 Char"/>
    <w:basedOn w:val="DefaultParagraphFont"/>
    <w:link w:val="Heading9"/>
    <w:uiPriority w:val="9"/>
    <w:semiHidden/>
    <w:rsid w:val="00F04536"/>
    <w:rPr>
      <w:rFonts w:asciiTheme="minorHAnsi" w:eastAsiaTheme="majorEastAsia" w:hAnsiTheme="minorHAnsi" w:cstheme="majorBidi"/>
      <w:color w:val="333B8D" w:themeColor="text1" w:themeTint="D8"/>
    </w:rPr>
  </w:style>
  <w:style w:type="paragraph" w:styleId="Subtitle">
    <w:name w:val="Subtitle"/>
    <w:basedOn w:val="Normal"/>
    <w:next w:val="Normal"/>
    <w:link w:val="SubtitleChar"/>
    <w:uiPriority w:val="11"/>
    <w:qFormat/>
    <w:rsid w:val="00F04536"/>
    <w:pPr>
      <w:numPr>
        <w:ilvl w:val="1"/>
      </w:numPr>
      <w:spacing w:after="160"/>
    </w:pPr>
    <w:rPr>
      <w:rFonts w:asciiTheme="minorHAnsi" w:eastAsiaTheme="majorEastAsia" w:hAnsiTheme="minorHAnsi" w:cstheme="majorBidi"/>
      <w:color w:val="4B56BE" w:themeColor="text1" w:themeTint="A6"/>
      <w:spacing w:val="15"/>
      <w:sz w:val="28"/>
      <w:szCs w:val="28"/>
    </w:rPr>
  </w:style>
  <w:style w:type="character" w:customStyle="1" w:styleId="SubtitleChar">
    <w:name w:val="Subtitle Char"/>
    <w:basedOn w:val="DefaultParagraphFont"/>
    <w:link w:val="Subtitle"/>
    <w:uiPriority w:val="11"/>
    <w:rsid w:val="00F04536"/>
    <w:rPr>
      <w:rFonts w:asciiTheme="minorHAnsi" w:eastAsiaTheme="majorEastAsia" w:hAnsiTheme="minorHAnsi" w:cstheme="majorBidi"/>
      <w:color w:val="4B56BE" w:themeColor="text1" w:themeTint="A6"/>
      <w:spacing w:val="15"/>
      <w:sz w:val="28"/>
      <w:szCs w:val="28"/>
    </w:rPr>
  </w:style>
  <w:style w:type="paragraph" w:styleId="Quote">
    <w:name w:val="Quote"/>
    <w:basedOn w:val="Normal"/>
    <w:next w:val="Normal"/>
    <w:link w:val="QuoteChar"/>
    <w:uiPriority w:val="29"/>
    <w:qFormat/>
    <w:rsid w:val="00F04536"/>
    <w:pPr>
      <w:spacing w:before="160" w:after="160"/>
      <w:jc w:val="center"/>
    </w:pPr>
    <w:rPr>
      <w:i/>
      <w:iCs/>
      <w:color w:val="3D47A7" w:themeColor="text1" w:themeTint="BF"/>
    </w:rPr>
  </w:style>
  <w:style w:type="character" w:customStyle="1" w:styleId="QuoteChar">
    <w:name w:val="Quote Char"/>
    <w:basedOn w:val="DefaultParagraphFont"/>
    <w:link w:val="Quote"/>
    <w:uiPriority w:val="29"/>
    <w:rsid w:val="00F04536"/>
    <w:rPr>
      <w:i/>
      <w:iCs/>
      <w:color w:val="3D47A7" w:themeColor="text1" w:themeTint="BF"/>
    </w:rPr>
  </w:style>
  <w:style w:type="character" w:styleId="IntenseEmphasis">
    <w:name w:val="Intense Emphasis"/>
    <w:basedOn w:val="DefaultParagraphFont"/>
    <w:uiPriority w:val="21"/>
    <w:qFormat/>
    <w:rsid w:val="00F04536"/>
    <w:rPr>
      <w:i/>
      <w:iCs/>
      <w:color w:val="9BB418" w:themeColor="accent1" w:themeShade="BF"/>
    </w:rPr>
  </w:style>
  <w:style w:type="paragraph" w:styleId="IntenseQuote">
    <w:name w:val="Intense Quote"/>
    <w:basedOn w:val="Normal"/>
    <w:next w:val="Normal"/>
    <w:link w:val="IntenseQuoteChar"/>
    <w:uiPriority w:val="30"/>
    <w:qFormat/>
    <w:rsid w:val="00F04536"/>
    <w:pPr>
      <w:pBdr>
        <w:top w:val="single" w:sz="4" w:space="10" w:color="9BB418" w:themeColor="accent1" w:themeShade="BF"/>
        <w:bottom w:val="single" w:sz="4" w:space="10" w:color="9BB418" w:themeColor="accent1" w:themeShade="BF"/>
      </w:pBdr>
      <w:spacing w:before="360" w:after="360"/>
      <w:ind w:left="864" w:right="864"/>
      <w:jc w:val="center"/>
    </w:pPr>
    <w:rPr>
      <w:i/>
      <w:iCs/>
      <w:color w:val="9BB418" w:themeColor="accent1" w:themeShade="BF"/>
    </w:rPr>
  </w:style>
  <w:style w:type="character" w:customStyle="1" w:styleId="IntenseQuoteChar">
    <w:name w:val="Intense Quote Char"/>
    <w:basedOn w:val="DefaultParagraphFont"/>
    <w:link w:val="IntenseQuote"/>
    <w:uiPriority w:val="30"/>
    <w:rsid w:val="00F04536"/>
    <w:rPr>
      <w:i/>
      <w:iCs/>
      <w:color w:val="9BB418" w:themeColor="accent1" w:themeShade="BF"/>
    </w:rPr>
  </w:style>
  <w:style w:type="character" w:styleId="IntenseReference">
    <w:name w:val="Intense Reference"/>
    <w:basedOn w:val="DefaultParagraphFont"/>
    <w:uiPriority w:val="32"/>
    <w:qFormat/>
    <w:rsid w:val="00F04536"/>
    <w:rPr>
      <w:b/>
      <w:bCs/>
      <w:smallCaps/>
      <w:color w:val="9BB418" w:themeColor="accent1" w:themeShade="BF"/>
      <w:spacing w:val="5"/>
    </w:rPr>
  </w:style>
  <w:style w:type="table" w:styleId="TableGrid">
    <w:name w:val="Table Grid"/>
    <w:basedOn w:val="TableNormal"/>
    <w:uiPriority w:val="39"/>
    <w:rsid w:val="003E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B70"/>
    <w:rPr>
      <w:color w:val="0563C1" w:themeColor="hyperlink"/>
      <w:u w:val="single"/>
    </w:rPr>
  </w:style>
  <w:style w:type="character" w:styleId="UnresolvedMention">
    <w:name w:val="Unresolved Mention"/>
    <w:basedOn w:val="DefaultParagraphFont"/>
    <w:uiPriority w:val="99"/>
    <w:semiHidden/>
    <w:unhideWhenUsed/>
    <w:rsid w:val="008E4365"/>
    <w:rPr>
      <w:color w:val="605E5C"/>
      <w:shd w:val="clear" w:color="auto" w:fill="E1DFDD"/>
    </w:rPr>
  </w:style>
  <w:style w:type="character" w:styleId="CommentReference">
    <w:name w:val="annotation reference"/>
    <w:basedOn w:val="DefaultParagraphFont"/>
    <w:uiPriority w:val="99"/>
    <w:semiHidden/>
    <w:unhideWhenUsed/>
    <w:rsid w:val="006075E1"/>
    <w:rPr>
      <w:sz w:val="16"/>
      <w:szCs w:val="16"/>
    </w:rPr>
  </w:style>
  <w:style w:type="paragraph" w:styleId="CommentText">
    <w:name w:val="annotation text"/>
    <w:basedOn w:val="Normal"/>
    <w:link w:val="CommentTextChar"/>
    <w:uiPriority w:val="99"/>
    <w:unhideWhenUsed/>
    <w:rsid w:val="006075E1"/>
    <w:rPr>
      <w:sz w:val="20"/>
    </w:rPr>
  </w:style>
  <w:style w:type="character" w:customStyle="1" w:styleId="CommentTextChar">
    <w:name w:val="Comment Text Char"/>
    <w:basedOn w:val="DefaultParagraphFont"/>
    <w:link w:val="CommentText"/>
    <w:uiPriority w:val="99"/>
    <w:rsid w:val="006075E1"/>
    <w:rPr>
      <w:sz w:val="20"/>
    </w:rPr>
  </w:style>
  <w:style w:type="paragraph" w:styleId="CommentSubject">
    <w:name w:val="annotation subject"/>
    <w:basedOn w:val="CommentText"/>
    <w:next w:val="CommentText"/>
    <w:link w:val="CommentSubjectChar"/>
    <w:uiPriority w:val="99"/>
    <w:semiHidden/>
    <w:unhideWhenUsed/>
    <w:rsid w:val="006075E1"/>
    <w:rPr>
      <w:b/>
      <w:bCs/>
    </w:rPr>
  </w:style>
  <w:style w:type="character" w:customStyle="1" w:styleId="CommentSubjectChar">
    <w:name w:val="Comment Subject Char"/>
    <w:basedOn w:val="CommentTextChar"/>
    <w:link w:val="CommentSubject"/>
    <w:uiPriority w:val="99"/>
    <w:semiHidden/>
    <w:rsid w:val="006075E1"/>
    <w:rPr>
      <w:b/>
      <w:bCs/>
      <w:sz w:val="20"/>
    </w:rPr>
  </w:style>
  <w:style w:type="paragraph" w:styleId="Revision">
    <w:name w:val="Revision"/>
    <w:hidden/>
    <w:uiPriority w:val="99"/>
    <w:semiHidden/>
    <w:rsid w:val="00F71D3E"/>
  </w:style>
  <w:style w:type="paragraph" w:styleId="Header">
    <w:name w:val="header"/>
    <w:basedOn w:val="Normal"/>
    <w:link w:val="HeaderChar"/>
    <w:uiPriority w:val="99"/>
    <w:unhideWhenUsed/>
    <w:rsid w:val="00995168"/>
    <w:pPr>
      <w:tabs>
        <w:tab w:val="center" w:pos="4513"/>
        <w:tab w:val="right" w:pos="9026"/>
      </w:tabs>
    </w:pPr>
  </w:style>
  <w:style w:type="character" w:customStyle="1" w:styleId="HeaderChar">
    <w:name w:val="Header Char"/>
    <w:basedOn w:val="DefaultParagraphFont"/>
    <w:link w:val="Header"/>
    <w:uiPriority w:val="99"/>
    <w:rsid w:val="00995168"/>
  </w:style>
  <w:style w:type="paragraph" w:styleId="Footer">
    <w:name w:val="footer"/>
    <w:basedOn w:val="Normal"/>
    <w:link w:val="FooterChar"/>
    <w:uiPriority w:val="99"/>
    <w:unhideWhenUsed/>
    <w:rsid w:val="00995168"/>
    <w:pPr>
      <w:tabs>
        <w:tab w:val="center" w:pos="4513"/>
        <w:tab w:val="right" w:pos="9026"/>
      </w:tabs>
    </w:pPr>
  </w:style>
  <w:style w:type="character" w:customStyle="1" w:styleId="FooterChar">
    <w:name w:val="Footer Char"/>
    <w:basedOn w:val="DefaultParagraphFont"/>
    <w:link w:val="Footer"/>
    <w:uiPriority w:val="99"/>
    <w:rsid w:val="0099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SM">
      <a:dk1>
        <a:srgbClr val="242A63"/>
      </a:dk1>
      <a:lt1>
        <a:srgbClr val="C7E32E"/>
      </a:lt1>
      <a:dk2>
        <a:srgbClr val="611B30"/>
      </a:dk2>
      <a:lt2>
        <a:srgbClr val="FF6583"/>
      </a:lt2>
      <a:accent1>
        <a:srgbClr val="C7E32E"/>
      </a:accent1>
      <a:accent2>
        <a:srgbClr val="FF6583"/>
      </a:accent2>
      <a:accent3>
        <a:srgbClr val="2AA6E7"/>
      </a:accent3>
      <a:accent4>
        <a:srgbClr val="FCBD80"/>
      </a:accent4>
      <a:accent5>
        <a:srgbClr val="242A63"/>
      </a:accent5>
      <a:accent6>
        <a:srgbClr val="611B30"/>
      </a:accent6>
      <a:hlink>
        <a:srgbClr val="0563C1"/>
      </a:hlink>
      <a:folHlink>
        <a:srgbClr val="954F72"/>
      </a:folHlink>
    </a:clrScheme>
    <a:fontScheme name="TSM">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1892</Words>
  <Characters>10788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Links>
    <vt:vector size="12" baseType="variant">
      <vt:variant>
        <vt:i4>7274587</vt:i4>
      </vt:variant>
      <vt:variant>
        <vt:i4>3</vt:i4>
      </vt:variant>
      <vt:variant>
        <vt:i4>0</vt:i4>
      </vt:variant>
      <vt:variant>
        <vt:i4>5</vt:i4>
      </vt:variant>
      <vt:variant>
        <vt:lpwstr>https://westminsterpsych.az1.qualtrics.com/jfe/form/SV_elZCbBbkXsKwhsW</vt:lpwstr>
      </vt:variant>
      <vt:variant>
        <vt:lpwstr/>
      </vt:variant>
      <vt:variant>
        <vt:i4>6094956</vt:i4>
      </vt:variant>
      <vt:variant>
        <vt:i4>0</vt:i4>
      </vt:variant>
      <vt:variant>
        <vt:i4>0</vt:i4>
      </vt:variant>
      <vt:variant>
        <vt:i4>5</vt:i4>
      </vt:variant>
      <vt:variant>
        <vt:lpwstr>mailto:c.slark@westminster.ac.uk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Slark</dc:creator>
  <cp:keywords/>
  <dc:description/>
  <cp:lastModifiedBy>Charlotte Slark</cp:lastModifiedBy>
  <cp:revision>2</cp:revision>
  <dcterms:created xsi:type="dcterms:W3CDTF">2025-08-14T14:29:00Z</dcterms:created>
  <dcterms:modified xsi:type="dcterms:W3CDTF">2025-08-14T14:29:00Z</dcterms:modified>
</cp:coreProperties>
</file>